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18" w:rsidRDefault="000A0018" w:rsidP="00A06046">
      <w:pPr>
        <w:jc w:val="right"/>
        <w:rPr>
          <w:sz w:val="24"/>
          <w:szCs w:val="24"/>
        </w:rPr>
      </w:pPr>
      <w:r>
        <w:rPr>
          <w:rFonts w:hint="eastAsia"/>
          <w:noProof/>
          <w:sz w:val="24"/>
          <w:szCs w:val="24"/>
        </w:rPr>
        <w:drawing>
          <wp:anchor distT="0" distB="0" distL="114300" distR="114300" simplePos="0" relativeHeight="251660288" behindDoc="0" locked="0" layoutInCell="1" allowOverlap="1">
            <wp:simplePos x="3724275" y="923925"/>
            <wp:positionH relativeFrom="margin">
              <wp:align>left</wp:align>
            </wp:positionH>
            <wp:positionV relativeFrom="margin">
              <wp:align>top</wp:align>
            </wp:positionV>
            <wp:extent cx="1258570" cy="54292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175mm.jpg"/>
                    <pic:cNvPicPr/>
                  </pic:nvPicPr>
                  <pic:blipFill>
                    <a:blip r:embed="rId7" cstate="email">
                      <a:extLst>
                        <a:ext uri="{28A0092B-C50C-407E-A947-70E740481C1C}">
                          <a14:useLocalDpi xmlns:a14="http://schemas.microsoft.com/office/drawing/2010/main"/>
                        </a:ext>
                      </a:extLst>
                    </a:blip>
                    <a:stretch>
                      <a:fillRect/>
                    </a:stretch>
                  </pic:blipFill>
                  <pic:spPr>
                    <a:xfrm>
                      <a:off x="0" y="0"/>
                      <a:ext cx="1258957" cy="54292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sz w:val="24"/>
          <w:szCs w:val="24"/>
        </w:rPr>
        <w:drawing>
          <wp:inline distT="0" distB="0" distL="0" distR="0">
            <wp:extent cx="1623579" cy="238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logo_2.png"/>
                    <pic:cNvPicPr/>
                  </pic:nvPicPr>
                  <pic:blipFill>
                    <a:blip r:embed="rId8" cstate="email">
                      <a:extLst>
                        <a:ext uri="{28A0092B-C50C-407E-A947-70E740481C1C}">
                          <a14:useLocalDpi xmlns:a14="http://schemas.microsoft.com/office/drawing/2010/main"/>
                        </a:ext>
                      </a:extLst>
                    </a:blip>
                    <a:stretch>
                      <a:fillRect/>
                    </a:stretch>
                  </pic:blipFill>
                  <pic:spPr>
                    <a:xfrm>
                      <a:off x="0" y="0"/>
                      <a:ext cx="1623579" cy="238125"/>
                    </a:xfrm>
                    <a:prstGeom prst="rect">
                      <a:avLst/>
                    </a:prstGeom>
                  </pic:spPr>
                </pic:pic>
              </a:graphicData>
            </a:graphic>
          </wp:inline>
        </w:drawing>
      </w:r>
    </w:p>
    <w:p w:rsidR="000A0018" w:rsidRDefault="000A0018" w:rsidP="00A06046">
      <w:pPr>
        <w:jc w:val="right"/>
        <w:rPr>
          <w:sz w:val="24"/>
          <w:szCs w:val="24"/>
        </w:rPr>
      </w:pPr>
    </w:p>
    <w:p w:rsidR="00A06046" w:rsidRDefault="00A06046" w:rsidP="00A06046">
      <w:pPr>
        <w:jc w:val="right"/>
        <w:rPr>
          <w:sz w:val="24"/>
          <w:szCs w:val="24"/>
        </w:rPr>
      </w:pPr>
      <w:r w:rsidRPr="00A06046">
        <w:rPr>
          <w:rFonts w:hint="eastAsia"/>
          <w:sz w:val="24"/>
          <w:szCs w:val="24"/>
        </w:rPr>
        <w:t>2019.</w:t>
      </w:r>
      <w:r w:rsidR="00A50A92">
        <w:rPr>
          <w:rFonts w:hint="eastAsia"/>
          <w:sz w:val="24"/>
          <w:szCs w:val="24"/>
        </w:rPr>
        <w:t>5.10</w:t>
      </w:r>
    </w:p>
    <w:p w:rsidR="009B5724" w:rsidRPr="005842E1" w:rsidRDefault="005842E1" w:rsidP="005842E1">
      <w:pPr>
        <w:jc w:val="cente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38100</wp:posOffset>
                </wp:positionV>
                <wp:extent cx="6296025" cy="371475"/>
                <wp:effectExtent l="0" t="0" r="28575" b="28575"/>
                <wp:wrapNone/>
                <wp:docPr id="30" name="角丸四角形 30"/>
                <wp:cNvGraphicFramePr/>
                <a:graphic xmlns:a="http://schemas.openxmlformats.org/drawingml/2006/main">
                  <a:graphicData uri="http://schemas.microsoft.com/office/word/2010/wordprocessingShape">
                    <wps:wsp>
                      <wps:cNvSpPr/>
                      <wps:spPr>
                        <a:xfrm>
                          <a:off x="0" y="0"/>
                          <a:ext cx="6296025" cy="3714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0" o:spid="_x0000_s1026" style="position:absolute;left:0;text-align:left;margin-left:-5.25pt;margin-top:3pt;width:495.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" filled="f" strokecolor="red" strokeweight="2pt"/>
            </w:pict>
          </mc:Fallback>
        </mc:AlternateContent>
      </w:r>
      <w:r w:rsidR="009B5724" w:rsidRPr="005842E1">
        <w:rPr>
          <w:rFonts w:hint="eastAsia"/>
          <w:sz w:val="32"/>
          <w:szCs w:val="32"/>
        </w:rPr>
        <w:t>植樹</w:t>
      </w:r>
      <w:r w:rsidRPr="005842E1">
        <w:rPr>
          <w:rFonts w:hint="eastAsia"/>
          <w:sz w:val="32"/>
          <w:szCs w:val="32"/>
        </w:rPr>
        <w:t>への思いは</w:t>
      </w:r>
      <w:r w:rsidR="009B5724" w:rsidRPr="005842E1">
        <w:rPr>
          <w:rFonts w:hint="eastAsia"/>
          <w:sz w:val="32"/>
          <w:szCs w:val="32"/>
        </w:rPr>
        <w:t>、「成長、</w:t>
      </w:r>
      <w:r w:rsidR="00BD24EA">
        <w:rPr>
          <w:rFonts w:hint="eastAsia"/>
          <w:sz w:val="32"/>
          <w:szCs w:val="32"/>
        </w:rPr>
        <w:t>次世代、</w:t>
      </w:r>
      <w:r w:rsidRPr="005842E1">
        <w:rPr>
          <w:rFonts w:hint="eastAsia"/>
          <w:sz w:val="32"/>
          <w:szCs w:val="32"/>
        </w:rPr>
        <w:t>協力、地域と自然への貢献」</w:t>
      </w:r>
    </w:p>
    <w:p w:rsidR="009B5724" w:rsidRDefault="009B5724" w:rsidP="009B5724">
      <w:pPr>
        <w:jc w:val="left"/>
        <w:rPr>
          <w:sz w:val="24"/>
          <w:szCs w:val="24"/>
        </w:rPr>
      </w:pPr>
    </w:p>
    <w:p w:rsidR="005E10B6" w:rsidRPr="00E123A8" w:rsidRDefault="00A06046" w:rsidP="00E123A8">
      <w:pPr>
        <w:jc w:val="center"/>
        <w:rPr>
          <w:sz w:val="36"/>
          <w:szCs w:val="36"/>
        </w:rPr>
      </w:pPr>
      <w:r w:rsidRPr="00E123A8">
        <w:rPr>
          <w:rFonts w:hint="eastAsia"/>
          <w:sz w:val="36"/>
          <w:szCs w:val="36"/>
        </w:rPr>
        <w:t>植樹</w:t>
      </w:r>
      <w:r w:rsidR="005842E1" w:rsidRPr="00E123A8">
        <w:rPr>
          <w:rFonts w:hint="eastAsia"/>
          <w:sz w:val="36"/>
          <w:szCs w:val="36"/>
        </w:rPr>
        <w:t>事業</w:t>
      </w:r>
      <w:r w:rsidRPr="00E123A8">
        <w:rPr>
          <w:rFonts w:hint="eastAsia"/>
          <w:sz w:val="36"/>
          <w:szCs w:val="36"/>
        </w:rPr>
        <w:t>の教育効果</w:t>
      </w:r>
      <w:r w:rsidR="005842E1" w:rsidRPr="00E123A8">
        <w:rPr>
          <w:rFonts w:hint="eastAsia"/>
          <w:sz w:val="36"/>
          <w:szCs w:val="36"/>
        </w:rPr>
        <w:t>の定量的測定</w:t>
      </w:r>
    </w:p>
    <w:p w:rsidR="009B5724" w:rsidRDefault="009B5724">
      <w:pPr>
        <w:rPr>
          <w:sz w:val="24"/>
          <w:szCs w:val="24"/>
        </w:rPr>
      </w:pPr>
    </w:p>
    <w:p w:rsidR="00A06046" w:rsidRDefault="00A06046">
      <w:pPr>
        <w:rPr>
          <w:sz w:val="24"/>
          <w:szCs w:val="24"/>
        </w:rPr>
      </w:pPr>
      <w:r>
        <w:rPr>
          <w:rFonts w:hint="eastAsia"/>
          <w:sz w:val="24"/>
          <w:szCs w:val="24"/>
        </w:rPr>
        <w:t>１．</w:t>
      </w:r>
      <w:r w:rsidR="009B5724">
        <w:rPr>
          <w:rFonts w:hint="eastAsia"/>
          <w:sz w:val="24"/>
          <w:szCs w:val="24"/>
        </w:rPr>
        <w:t>調査の</w:t>
      </w:r>
      <w:r>
        <w:rPr>
          <w:rFonts w:hint="eastAsia"/>
          <w:sz w:val="24"/>
          <w:szCs w:val="24"/>
        </w:rPr>
        <w:t>概要</w:t>
      </w:r>
    </w:p>
    <w:p w:rsidR="0091649F" w:rsidRDefault="00A06046">
      <w:pPr>
        <w:rPr>
          <w:sz w:val="24"/>
          <w:szCs w:val="24"/>
        </w:rPr>
      </w:pPr>
      <w:r>
        <w:rPr>
          <w:rFonts w:hint="eastAsia"/>
          <w:sz w:val="24"/>
          <w:szCs w:val="24"/>
        </w:rPr>
        <w:t xml:space="preserve">　Ｂ＆Ｇ財団は、</w:t>
      </w:r>
      <w:r>
        <w:rPr>
          <w:rFonts w:hint="eastAsia"/>
          <w:sz w:val="24"/>
          <w:szCs w:val="24"/>
        </w:rPr>
        <w:t>2012</w:t>
      </w:r>
      <w:r>
        <w:rPr>
          <w:rFonts w:hint="eastAsia"/>
          <w:sz w:val="24"/>
          <w:szCs w:val="24"/>
        </w:rPr>
        <w:t>年度から</w:t>
      </w:r>
      <w:r w:rsidR="000A0018">
        <w:rPr>
          <w:rFonts w:hint="eastAsia"/>
          <w:sz w:val="24"/>
          <w:szCs w:val="24"/>
        </w:rPr>
        <w:t>水といのちの循環に着目し</w:t>
      </w:r>
      <w:r>
        <w:rPr>
          <w:rFonts w:hint="eastAsia"/>
          <w:sz w:val="24"/>
          <w:szCs w:val="24"/>
        </w:rPr>
        <w:t>「</w:t>
      </w:r>
      <w:r w:rsidR="0091649F" w:rsidRPr="002A7140">
        <w:rPr>
          <w:rFonts w:asciiTheme="minorEastAsia" w:hAnsiTheme="minorEastAsia" w:hint="eastAsia"/>
          <w:color w:val="000000" w:themeColor="text1"/>
          <w:sz w:val="24"/>
        </w:rPr>
        <w:t>海の環境を守る森の育成および、</w:t>
      </w:r>
      <w:r w:rsidR="0091649F">
        <w:rPr>
          <w:rFonts w:asciiTheme="minorEastAsia" w:hAnsiTheme="minorEastAsia" w:hint="eastAsia"/>
          <w:color w:val="000000" w:themeColor="text1"/>
          <w:sz w:val="24"/>
        </w:rPr>
        <w:t>いのちを守り育む森の役割と意義を学ぶ継続的な自然体験・環境教育</w:t>
      </w:r>
      <w:r w:rsidR="00BD24EA">
        <w:rPr>
          <w:rFonts w:asciiTheme="minorEastAsia" w:hAnsiTheme="minorEastAsia" w:hint="eastAsia"/>
          <w:color w:val="000000" w:themeColor="text1"/>
          <w:sz w:val="24"/>
        </w:rPr>
        <w:t>」</w:t>
      </w:r>
      <w:r w:rsidR="0091649F">
        <w:rPr>
          <w:rFonts w:asciiTheme="minorEastAsia" w:hAnsiTheme="minorEastAsia" w:hint="eastAsia"/>
          <w:color w:val="000000" w:themeColor="text1"/>
          <w:sz w:val="24"/>
        </w:rPr>
        <w:t>を目的とし</w:t>
      </w:r>
      <w:r w:rsidR="0091649F" w:rsidRPr="002A7140">
        <w:rPr>
          <w:rFonts w:asciiTheme="minorEastAsia" w:hAnsiTheme="minorEastAsia" w:hint="eastAsia"/>
          <w:color w:val="000000" w:themeColor="text1"/>
          <w:sz w:val="24"/>
        </w:rPr>
        <w:t>て、</w:t>
      </w:r>
      <w:r w:rsidR="00BD24EA">
        <w:rPr>
          <w:rFonts w:asciiTheme="minorEastAsia" w:hAnsiTheme="minorEastAsia" w:hint="eastAsia"/>
          <w:color w:val="000000" w:themeColor="text1"/>
          <w:sz w:val="24"/>
        </w:rPr>
        <w:t>日本財団の助成をいただき「</w:t>
      </w:r>
      <w:r>
        <w:rPr>
          <w:rFonts w:hint="eastAsia"/>
          <w:sz w:val="24"/>
          <w:szCs w:val="24"/>
        </w:rPr>
        <w:t>海を守る植樹教育事業」を実施してきました</w:t>
      </w:r>
      <w:r w:rsidR="0091649F">
        <w:rPr>
          <w:rFonts w:hint="eastAsia"/>
          <w:sz w:val="24"/>
          <w:szCs w:val="24"/>
        </w:rPr>
        <w:t>。</w:t>
      </w:r>
    </w:p>
    <w:p w:rsidR="00854648" w:rsidRDefault="00BD24EA" w:rsidP="0091649F">
      <w:pPr>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この</w:t>
      </w:r>
      <w:r w:rsidR="00854648">
        <w:rPr>
          <w:rFonts w:asciiTheme="minorEastAsia" w:hAnsiTheme="minorEastAsia" w:hint="eastAsia"/>
          <w:color w:val="000000" w:themeColor="text1"/>
          <w:sz w:val="24"/>
        </w:rPr>
        <w:t>活動は、北海道から沖縄県まで全国36道県</w:t>
      </w:r>
      <w:r>
        <w:rPr>
          <w:rFonts w:asciiTheme="minorEastAsia" w:hAnsiTheme="minorEastAsia" w:hint="eastAsia"/>
          <w:color w:val="000000" w:themeColor="text1"/>
          <w:sz w:val="24"/>
        </w:rPr>
        <w:t>で、</w:t>
      </w:r>
      <w:r w:rsidR="00DD6C1C">
        <w:rPr>
          <w:rFonts w:asciiTheme="minorEastAsia" w:hAnsiTheme="minorEastAsia" w:hint="eastAsia"/>
          <w:color w:val="000000" w:themeColor="text1"/>
          <w:sz w:val="24"/>
        </w:rPr>
        <w:t>“</w:t>
      </w:r>
      <w:r w:rsidR="00A06046" w:rsidRPr="002A7140">
        <w:rPr>
          <w:rFonts w:asciiTheme="minorEastAsia" w:hAnsiTheme="minorEastAsia" w:hint="eastAsia"/>
          <w:color w:val="000000" w:themeColor="text1"/>
          <w:sz w:val="24"/>
        </w:rPr>
        <w:t>育苗</w:t>
      </w:r>
      <w:r w:rsidR="0091649F">
        <w:rPr>
          <w:rFonts w:asciiTheme="minorEastAsia" w:hAnsiTheme="minorEastAsia" w:hint="eastAsia"/>
          <w:color w:val="000000" w:themeColor="text1"/>
          <w:sz w:val="24"/>
        </w:rPr>
        <w:t>10</w:t>
      </w:r>
      <w:r w:rsidR="00F51F5C">
        <w:rPr>
          <w:rFonts w:asciiTheme="minorEastAsia" w:hAnsiTheme="minorEastAsia" w:hint="eastAsia"/>
          <w:color w:val="000000" w:themeColor="text1"/>
          <w:sz w:val="24"/>
        </w:rPr>
        <w:t>1</w:t>
      </w:r>
      <w:r w:rsidR="0091649F">
        <w:rPr>
          <w:rFonts w:asciiTheme="minorEastAsia" w:hAnsiTheme="minorEastAsia" w:hint="eastAsia"/>
          <w:color w:val="000000" w:themeColor="text1"/>
          <w:sz w:val="24"/>
        </w:rPr>
        <w:t>ヵ所</w:t>
      </w:r>
      <w:r w:rsidR="00DD6C1C">
        <w:rPr>
          <w:rFonts w:asciiTheme="minorEastAsia" w:hAnsiTheme="minorEastAsia" w:hint="eastAsia"/>
          <w:color w:val="000000" w:themeColor="text1"/>
          <w:sz w:val="24"/>
        </w:rPr>
        <w:t>・参加者</w:t>
      </w:r>
      <w:r w:rsidR="00D51695">
        <w:rPr>
          <w:rFonts w:asciiTheme="minorEastAsia" w:hAnsiTheme="minorEastAsia" w:hint="eastAsia"/>
          <w:color w:val="000000" w:themeColor="text1"/>
          <w:sz w:val="24"/>
        </w:rPr>
        <w:t>8,655</w:t>
      </w:r>
      <w:r w:rsidR="00DD6C1C">
        <w:rPr>
          <w:rFonts w:asciiTheme="minorEastAsia" w:hAnsiTheme="minorEastAsia" w:hint="eastAsia"/>
          <w:color w:val="000000" w:themeColor="text1"/>
          <w:sz w:val="24"/>
        </w:rPr>
        <w:t>人”、“</w:t>
      </w:r>
      <w:r w:rsidR="00A06046" w:rsidRPr="002A7140">
        <w:rPr>
          <w:rFonts w:asciiTheme="minorEastAsia" w:hAnsiTheme="minorEastAsia" w:hint="eastAsia"/>
          <w:color w:val="000000" w:themeColor="text1"/>
          <w:sz w:val="24"/>
        </w:rPr>
        <w:t>植樹</w:t>
      </w:r>
      <w:r w:rsidR="0091649F">
        <w:rPr>
          <w:rFonts w:asciiTheme="minorEastAsia" w:hAnsiTheme="minorEastAsia" w:hint="eastAsia"/>
          <w:color w:val="000000" w:themeColor="text1"/>
          <w:sz w:val="24"/>
        </w:rPr>
        <w:t>9</w:t>
      </w:r>
      <w:r w:rsidR="003B5F3A">
        <w:rPr>
          <w:rFonts w:asciiTheme="minorEastAsia" w:hAnsiTheme="minorEastAsia" w:hint="eastAsia"/>
          <w:color w:val="000000" w:themeColor="text1"/>
          <w:sz w:val="24"/>
        </w:rPr>
        <w:t>5</w:t>
      </w:r>
      <w:r w:rsidR="0091649F">
        <w:rPr>
          <w:rFonts w:asciiTheme="minorEastAsia" w:hAnsiTheme="minorEastAsia" w:hint="eastAsia"/>
          <w:color w:val="000000" w:themeColor="text1"/>
          <w:sz w:val="24"/>
        </w:rPr>
        <w:t>ヵ所</w:t>
      </w:r>
      <w:r w:rsidR="00DD6C1C">
        <w:rPr>
          <w:rFonts w:asciiTheme="minorEastAsia" w:hAnsiTheme="minorEastAsia" w:hint="eastAsia"/>
          <w:color w:val="000000" w:themeColor="text1"/>
          <w:sz w:val="24"/>
        </w:rPr>
        <w:t>・延べ15</w:t>
      </w:r>
      <w:r w:rsidR="003B5F3A">
        <w:rPr>
          <w:rFonts w:asciiTheme="minorEastAsia" w:hAnsiTheme="minorEastAsia" w:hint="eastAsia"/>
          <w:color w:val="000000" w:themeColor="text1"/>
          <w:sz w:val="24"/>
        </w:rPr>
        <w:t>7</w:t>
      </w:r>
      <w:r w:rsidR="00DD6C1C">
        <w:rPr>
          <w:rFonts w:asciiTheme="minorEastAsia" w:hAnsiTheme="minorEastAsia" w:hint="eastAsia"/>
          <w:color w:val="000000" w:themeColor="text1"/>
          <w:sz w:val="24"/>
        </w:rPr>
        <w:t>回・</w:t>
      </w:r>
      <w:r w:rsidR="00D51695">
        <w:rPr>
          <w:rFonts w:asciiTheme="minorEastAsia" w:hAnsiTheme="minorEastAsia" w:hint="eastAsia"/>
          <w:color w:val="000000" w:themeColor="text1"/>
          <w:sz w:val="24"/>
        </w:rPr>
        <w:t>61,31</w:t>
      </w:r>
      <w:r w:rsidR="003B5F3A">
        <w:rPr>
          <w:rFonts w:asciiTheme="minorEastAsia" w:hAnsiTheme="minorEastAsia" w:hint="eastAsia"/>
          <w:color w:val="000000" w:themeColor="text1"/>
          <w:sz w:val="24"/>
        </w:rPr>
        <w:t>8</w:t>
      </w:r>
      <w:r w:rsidR="00DD6C1C">
        <w:rPr>
          <w:rFonts w:asciiTheme="minorEastAsia" w:hAnsiTheme="minorEastAsia" w:hint="eastAsia"/>
          <w:color w:val="000000" w:themeColor="text1"/>
          <w:sz w:val="24"/>
        </w:rPr>
        <w:t>本・参加者19,</w:t>
      </w:r>
      <w:r w:rsidR="00D51695">
        <w:rPr>
          <w:rFonts w:asciiTheme="minorEastAsia" w:hAnsiTheme="minorEastAsia" w:hint="eastAsia"/>
          <w:color w:val="000000" w:themeColor="text1"/>
          <w:sz w:val="24"/>
        </w:rPr>
        <w:t>7</w:t>
      </w:r>
      <w:r w:rsidR="003B5F3A">
        <w:rPr>
          <w:rFonts w:asciiTheme="minorEastAsia" w:hAnsiTheme="minorEastAsia" w:hint="eastAsia"/>
          <w:color w:val="000000" w:themeColor="text1"/>
          <w:sz w:val="24"/>
        </w:rPr>
        <w:t>82</w:t>
      </w:r>
      <w:r w:rsidR="00DD6C1C">
        <w:rPr>
          <w:rFonts w:asciiTheme="minorEastAsia" w:hAnsiTheme="minorEastAsia" w:hint="eastAsia"/>
          <w:color w:val="000000" w:themeColor="text1"/>
          <w:sz w:val="24"/>
        </w:rPr>
        <w:t>人”</w:t>
      </w:r>
      <w:r w:rsidR="004E3400">
        <w:rPr>
          <w:rFonts w:asciiTheme="minorEastAsia" w:hAnsiTheme="minorEastAsia" w:hint="eastAsia"/>
          <w:color w:val="000000" w:themeColor="text1"/>
          <w:sz w:val="24"/>
        </w:rPr>
        <w:t>により</w:t>
      </w:r>
      <w:r w:rsidR="00A06046" w:rsidRPr="002A7140">
        <w:rPr>
          <w:rFonts w:asciiTheme="minorEastAsia" w:hAnsiTheme="minorEastAsia" w:hint="eastAsia"/>
          <w:color w:val="000000" w:themeColor="text1"/>
          <w:sz w:val="24"/>
        </w:rPr>
        <w:t>行</w:t>
      </w:r>
      <w:r w:rsidR="00854648">
        <w:rPr>
          <w:rFonts w:asciiTheme="minorEastAsia" w:hAnsiTheme="minorEastAsia" w:hint="eastAsia"/>
          <w:color w:val="000000" w:themeColor="text1"/>
          <w:sz w:val="24"/>
        </w:rPr>
        <w:t>われました</w:t>
      </w:r>
      <w:r w:rsidR="00A06046" w:rsidRPr="00965A88">
        <w:rPr>
          <w:rFonts w:asciiTheme="minorEastAsia" w:hAnsiTheme="minorEastAsia" w:hint="eastAsia"/>
          <w:color w:val="000000" w:themeColor="text1"/>
          <w:sz w:val="24"/>
        </w:rPr>
        <w:t>。</w:t>
      </w:r>
    </w:p>
    <w:p w:rsidR="00A06046" w:rsidRDefault="00BE69FD" w:rsidP="0091649F">
      <w:pPr>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本調査は、</w:t>
      </w:r>
      <w:r w:rsidR="00F51F5C">
        <w:rPr>
          <w:rFonts w:asciiTheme="minorEastAsia" w:hAnsiTheme="minorEastAsia" w:hint="eastAsia"/>
          <w:color w:val="000000" w:themeColor="text1"/>
          <w:sz w:val="24"/>
        </w:rPr>
        <w:t>この</w:t>
      </w:r>
      <w:r w:rsidR="00854648">
        <w:rPr>
          <w:rFonts w:asciiTheme="minorEastAsia" w:hAnsiTheme="minorEastAsia" w:hint="eastAsia"/>
          <w:color w:val="000000" w:themeColor="text1"/>
          <w:sz w:val="24"/>
        </w:rPr>
        <w:t>植樹事業の</w:t>
      </w:r>
      <w:r>
        <w:rPr>
          <w:rFonts w:asciiTheme="minorEastAsia" w:hAnsiTheme="minorEastAsia" w:hint="eastAsia"/>
          <w:color w:val="000000" w:themeColor="text1"/>
          <w:sz w:val="24"/>
        </w:rPr>
        <w:t>教育効果について</w:t>
      </w:r>
      <w:r w:rsidR="005842E1">
        <w:rPr>
          <w:rFonts w:asciiTheme="minorEastAsia" w:hAnsiTheme="minorEastAsia" w:hint="eastAsia"/>
          <w:color w:val="000000" w:themeColor="text1"/>
          <w:sz w:val="24"/>
        </w:rPr>
        <w:t>、</w:t>
      </w:r>
      <w:r>
        <w:rPr>
          <w:rFonts w:asciiTheme="minorEastAsia" w:hAnsiTheme="minorEastAsia" w:hint="eastAsia"/>
          <w:color w:val="000000" w:themeColor="text1"/>
          <w:sz w:val="24"/>
        </w:rPr>
        <w:t>定量的な測定を試みたものです。</w:t>
      </w:r>
    </w:p>
    <w:p w:rsidR="009B5724" w:rsidRDefault="009B5724" w:rsidP="009B5724">
      <w:pPr>
        <w:rPr>
          <w:rFonts w:asciiTheme="minorEastAsia" w:hAnsiTheme="minorEastAsia"/>
          <w:color w:val="000000" w:themeColor="text1"/>
          <w:sz w:val="24"/>
        </w:rPr>
      </w:pPr>
    </w:p>
    <w:p w:rsidR="009B5724" w:rsidRDefault="00337683" w:rsidP="009B5724">
      <w:pPr>
        <w:rPr>
          <w:rFonts w:asciiTheme="minorEastAsia" w:hAnsiTheme="minorEastAsia"/>
          <w:color w:val="000000" w:themeColor="text1"/>
          <w:sz w:val="24"/>
        </w:rPr>
      </w:pPr>
      <w:r>
        <w:rPr>
          <w:rFonts w:asciiTheme="minorEastAsia" w:hAnsiTheme="minorEastAsia" w:hint="eastAsia"/>
          <w:noProof/>
          <w:color w:val="000000" w:themeColor="text1"/>
          <w:sz w:val="24"/>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219075</wp:posOffset>
                </wp:positionV>
                <wp:extent cx="6410325" cy="25812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410325" cy="2581275"/>
                        </a:xfrm>
                        <a:prstGeom prst="roundRect">
                          <a:avLst>
                            <a:gd name="adj" fmla="val 6869"/>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5.25pt;margin-top:17.25pt;width:504.75pt;height:2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" filled="f" strokecolor="black [3213]" strokeweight="1.5pt"/>
            </w:pict>
          </mc:Fallback>
        </mc:AlternateContent>
      </w:r>
      <w:r w:rsidR="009B5724">
        <w:rPr>
          <w:rFonts w:asciiTheme="minorEastAsia" w:hAnsiTheme="minorEastAsia" w:hint="eastAsia"/>
          <w:color w:val="000000" w:themeColor="text1"/>
          <w:sz w:val="24"/>
        </w:rPr>
        <w:t>２．</w:t>
      </w:r>
      <w:r w:rsidR="005842E1">
        <w:rPr>
          <w:rFonts w:asciiTheme="minorEastAsia" w:hAnsiTheme="minorEastAsia" w:hint="eastAsia"/>
          <w:color w:val="000000" w:themeColor="text1"/>
          <w:sz w:val="24"/>
        </w:rPr>
        <w:t>主な調査結果</w:t>
      </w:r>
    </w:p>
    <w:p w:rsidR="00C55DE4" w:rsidRDefault="005842E1" w:rsidP="00E123A8">
      <w:pPr>
        <w:rPr>
          <w:sz w:val="24"/>
          <w:szCs w:val="24"/>
        </w:rPr>
      </w:pPr>
      <w:r>
        <w:rPr>
          <w:rFonts w:asciiTheme="minorEastAsia" w:hAnsiTheme="minorEastAsia" w:hint="eastAsia"/>
          <w:color w:val="000000" w:themeColor="text1"/>
          <w:sz w:val="24"/>
        </w:rPr>
        <w:t>（</w:t>
      </w:r>
      <w:r w:rsidR="00C55DE4">
        <w:rPr>
          <w:rFonts w:asciiTheme="minorEastAsia" w:hAnsiTheme="minorEastAsia" w:hint="eastAsia"/>
          <w:color w:val="000000" w:themeColor="text1"/>
          <w:sz w:val="24"/>
        </w:rPr>
        <w:t>１</w:t>
      </w:r>
      <w:r>
        <w:rPr>
          <w:rFonts w:asciiTheme="minorEastAsia" w:hAnsiTheme="minorEastAsia" w:hint="eastAsia"/>
          <w:color w:val="000000" w:themeColor="text1"/>
          <w:sz w:val="24"/>
        </w:rPr>
        <w:t>）</w:t>
      </w:r>
      <w:r w:rsidR="00C55DE4">
        <w:rPr>
          <w:rFonts w:asciiTheme="minorEastAsia" w:hAnsiTheme="minorEastAsia" w:hint="eastAsia"/>
          <w:color w:val="000000" w:themeColor="text1"/>
          <w:sz w:val="24"/>
        </w:rPr>
        <w:t>植樹</w:t>
      </w:r>
      <w:r w:rsidR="00D75139">
        <w:rPr>
          <w:rFonts w:asciiTheme="minorEastAsia" w:hAnsiTheme="minorEastAsia" w:hint="eastAsia"/>
          <w:color w:val="000000" w:themeColor="text1"/>
          <w:sz w:val="24"/>
        </w:rPr>
        <w:t>を通し</w:t>
      </w:r>
      <w:r w:rsidR="00C55DE4" w:rsidRPr="00F9536C">
        <w:rPr>
          <w:rFonts w:hint="eastAsia"/>
          <w:sz w:val="24"/>
          <w:szCs w:val="24"/>
        </w:rPr>
        <w:t>て、</w:t>
      </w:r>
      <w:r w:rsidR="00C55DE4" w:rsidRPr="004E3400">
        <w:rPr>
          <w:rFonts w:hint="eastAsia"/>
          <w:sz w:val="24"/>
          <w:szCs w:val="24"/>
          <w:u w:val="single"/>
        </w:rPr>
        <w:t>「自然への関心」、「環境保全の意識」が高まる</w:t>
      </w:r>
      <w:r w:rsidR="00D75139">
        <w:rPr>
          <w:rFonts w:hint="eastAsia"/>
          <w:sz w:val="24"/>
          <w:szCs w:val="24"/>
        </w:rPr>
        <w:t>傾向がある</w:t>
      </w:r>
      <w:r w:rsidR="00C55DE4">
        <w:rPr>
          <w:rFonts w:hint="eastAsia"/>
          <w:sz w:val="24"/>
          <w:szCs w:val="24"/>
        </w:rPr>
        <w:t>。</w:t>
      </w:r>
    </w:p>
    <w:p w:rsidR="00C55DE4" w:rsidRDefault="005842E1" w:rsidP="00E123A8">
      <w:pPr>
        <w:rPr>
          <w:sz w:val="24"/>
          <w:szCs w:val="24"/>
        </w:rPr>
      </w:pPr>
      <w:r>
        <w:rPr>
          <w:rFonts w:asciiTheme="minorEastAsia" w:hAnsiTheme="minorEastAsia" w:hint="eastAsia"/>
          <w:color w:val="000000" w:themeColor="text1"/>
          <w:sz w:val="24"/>
        </w:rPr>
        <w:t>（</w:t>
      </w:r>
      <w:r w:rsidR="00C55DE4">
        <w:rPr>
          <w:rFonts w:asciiTheme="minorEastAsia" w:hAnsiTheme="minorEastAsia" w:hint="eastAsia"/>
          <w:color w:val="000000" w:themeColor="text1"/>
          <w:sz w:val="24"/>
        </w:rPr>
        <w:t>２</w:t>
      </w:r>
      <w:r>
        <w:rPr>
          <w:rFonts w:asciiTheme="minorEastAsia" w:hAnsiTheme="minorEastAsia" w:hint="eastAsia"/>
          <w:color w:val="000000" w:themeColor="text1"/>
          <w:sz w:val="24"/>
        </w:rPr>
        <w:t>）</w:t>
      </w:r>
      <w:r w:rsidR="00C55DE4">
        <w:rPr>
          <w:rFonts w:asciiTheme="minorEastAsia" w:hAnsiTheme="minorEastAsia" w:hint="eastAsia"/>
          <w:color w:val="000000" w:themeColor="text1"/>
          <w:sz w:val="24"/>
        </w:rPr>
        <w:t>植樹</w:t>
      </w:r>
      <w:r w:rsidR="00D75139">
        <w:rPr>
          <w:rFonts w:asciiTheme="minorEastAsia" w:hAnsiTheme="minorEastAsia" w:hint="eastAsia"/>
          <w:color w:val="000000" w:themeColor="text1"/>
          <w:sz w:val="24"/>
        </w:rPr>
        <w:t>を通して</w:t>
      </w:r>
      <w:r w:rsidR="00C55DE4" w:rsidRPr="00F9536C">
        <w:rPr>
          <w:rFonts w:hint="eastAsia"/>
          <w:sz w:val="24"/>
          <w:szCs w:val="24"/>
        </w:rPr>
        <w:t>、</w:t>
      </w:r>
      <w:r w:rsidR="00C55DE4" w:rsidRPr="004E3400">
        <w:rPr>
          <w:rFonts w:hint="eastAsia"/>
          <w:sz w:val="24"/>
          <w:szCs w:val="24"/>
          <w:u w:val="single"/>
        </w:rPr>
        <w:t>「</w:t>
      </w:r>
      <w:r w:rsidR="00D75139" w:rsidRPr="004E3400">
        <w:rPr>
          <w:rFonts w:hint="eastAsia"/>
          <w:sz w:val="24"/>
          <w:szCs w:val="24"/>
          <w:u w:val="single"/>
        </w:rPr>
        <w:t>地域への愛着</w:t>
      </w:r>
      <w:r w:rsidR="00C55DE4" w:rsidRPr="004E3400">
        <w:rPr>
          <w:rFonts w:hint="eastAsia"/>
          <w:sz w:val="24"/>
          <w:szCs w:val="24"/>
          <w:u w:val="single"/>
        </w:rPr>
        <w:t>」、「地域への貢献意欲」が高まる</w:t>
      </w:r>
      <w:r w:rsidR="00D75139">
        <w:rPr>
          <w:rFonts w:hint="eastAsia"/>
          <w:sz w:val="24"/>
          <w:szCs w:val="24"/>
        </w:rPr>
        <w:t>傾向がある</w:t>
      </w:r>
      <w:r w:rsidR="00C55DE4">
        <w:rPr>
          <w:rFonts w:hint="eastAsia"/>
          <w:sz w:val="24"/>
          <w:szCs w:val="24"/>
        </w:rPr>
        <w:t>。</w:t>
      </w:r>
    </w:p>
    <w:p w:rsidR="00DB77B0" w:rsidRDefault="00C55DE4" w:rsidP="00E123A8">
      <w:pPr>
        <w:rPr>
          <w:sz w:val="24"/>
          <w:szCs w:val="24"/>
        </w:rPr>
      </w:pPr>
      <w:r>
        <w:rPr>
          <w:rFonts w:hint="eastAsia"/>
          <w:sz w:val="24"/>
          <w:szCs w:val="24"/>
        </w:rPr>
        <w:t>（３）</w:t>
      </w:r>
      <w:r w:rsidR="000A0018">
        <w:rPr>
          <w:rFonts w:hint="eastAsia"/>
          <w:sz w:val="24"/>
          <w:szCs w:val="24"/>
        </w:rPr>
        <w:t>植樹は自然体験活動。</w:t>
      </w:r>
      <w:r w:rsidR="000A0018" w:rsidRPr="004E3400">
        <w:rPr>
          <w:rFonts w:hint="eastAsia"/>
          <w:sz w:val="24"/>
          <w:szCs w:val="24"/>
          <w:u w:val="single"/>
        </w:rPr>
        <w:t>「体感・実感」できる</w:t>
      </w:r>
      <w:r w:rsidR="00DB77B0" w:rsidRPr="004E3400">
        <w:rPr>
          <w:rFonts w:hint="eastAsia"/>
          <w:sz w:val="24"/>
          <w:szCs w:val="24"/>
          <w:u w:val="single"/>
        </w:rPr>
        <w:t>ことの教育効果</w:t>
      </w:r>
      <w:r w:rsidR="00DB77B0">
        <w:rPr>
          <w:rFonts w:hint="eastAsia"/>
          <w:sz w:val="24"/>
          <w:szCs w:val="24"/>
        </w:rPr>
        <w:t>が高い。</w:t>
      </w:r>
    </w:p>
    <w:p w:rsidR="00DB77B0" w:rsidRDefault="00DB77B0" w:rsidP="00E123A8">
      <w:pPr>
        <w:rPr>
          <w:sz w:val="24"/>
          <w:szCs w:val="24"/>
        </w:rPr>
      </w:pPr>
      <w:r>
        <w:rPr>
          <w:rFonts w:hint="eastAsia"/>
          <w:sz w:val="24"/>
          <w:szCs w:val="24"/>
        </w:rPr>
        <w:t>（４）参加者の</w:t>
      </w:r>
      <w:r w:rsidRPr="004E3400">
        <w:rPr>
          <w:rFonts w:hint="eastAsia"/>
          <w:sz w:val="24"/>
          <w:szCs w:val="24"/>
          <w:u w:val="single"/>
        </w:rPr>
        <w:t>植樹への思いは</w:t>
      </w:r>
      <w:r w:rsidR="004E3400">
        <w:rPr>
          <w:rFonts w:hint="eastAsia"/>
          <w:sz w:val="24"/>
          <w:szCs w:val="24"/>
          <w:u w:val="single"/>
        </w:rPr>
        <w:t>、</w:t>
      </w:r>
      <w:r w:rsidRPr="004E3400">
        <w:rPr>
          <w:rFonts w:hint="eastAsia"/>
          <w:sz w:val="24"/>
          <w:szCs w:val="24"/>
          <w:u w:val="single"/>
        </w:rPr>
        <w:t>「成長、次世代、協力、地域と自然への貢献」</w:t>
      </w:r>
      <w:r>
        <w:rPr>
          <w:rFonts w:hint="eastAsia"/>
          <w:sz w:val="24"/>
          <w:szCs w:val="24"/>
        </w:rPr>
        <w:t>が強い。</w:t>
      </w:r>
    </w:p>
    <w:p w:rsidR="00E03E57" w:rsidRDefault="00E03E57" w:rsidP="00E123A8">
      <w:pPr>
        <w:rPr>
          <w:sz w:val="24"/>
          <w:szCs w:val="24"/>
        </w:rPr>
      </w:pPr>
      <w:r>
        <w:rPr>
          <w:rFonts w:hint="eastAsia"/>
          <w:sz w:val="24"/>
          <w:szCs w:val="24"/>
        </w:rPr>
        <w:t>（５）植樹参加者の</w:t>
      </w:r>
      <w:r w:rsidRPr="004E3400">
        <w:rPr>
          <w:rFonts w:hint="eastAsia"/>
          <w:sz w:val="24"/>
          <w:szCs w:val="24"/>
          <w:u w:val="single"/>
        </w:rPr>
        <w:t>70</w:t>
      </w:r>
      <w:r w:rsidRPr="004E3400">
        <w:rPr>
          <w:rFonts w:hint="eastAsia"/>
          <w:sz w:val="24"/>
          <w:szCs w:val="24"/>
          <w:u w:val="single"/>
        </w:rPr>
        <w:t>％が初参加</w:t>
      </w:r>
      <w:r>
        <w:rPr>
          <w:rFonts w:hint="eastAsia"/>
          <w:sz w:val="24"/>
          <w:szCs w:val="24"/>
        </w:rPr>
        <w:t>、</w:t>
      </w:r>
      <w:r>
        <w:rPr>
          <w:rFonts w:hint="eastAsia"/>
          <w:sz w:val="24"/>
          <w:szCs w:val="24"/>
        </w:rPr>
        <w:t>15</w:t>
      </w:r>
      <w:r>
        <w:rPr>
          <w:rFonts w:hint="eastAsia"/>
          <w:sz w:val="24"/>
          <w:szCs w:val="24"/>
        </w:rPr>
        <w:t>％が</w:t>
      </w:r>
      <w:r>
        <w:rPr>
          <w:rFonts w:hint="eastAsia"/>
          <w:sz w:val="24"/>
          <w:szCs w:val="24"/>
        </w:rPr>
        <w:t>2</w:t>
      </w:r>
      <w:r>
        <w:rPr>
          <w:rFonts w:hint="eastAsia"/>
          <w:sz w:val="24"/>
          <w:szCs w:val="24"/>
        </w:rPr>
        <w:t>回目参加、</w:t>
      </w:r>
      <w:r>
        <w:rPr>
          <w:rFonts w:hint="eastAsia"/>
          <w:sz w:val="24"/>
          <w:szCs w:val="24"/>
        </w:rPr>
        <w:t>1</w:t>
      </w:r>
      <w:r w:rsidR="00AA38FC">
        <w:rPr>
          <w:rFonts w:hint="eastAsia"/>
          <w:sz w:val="24"/>
          <w:szCs w:val="24"/>
        </w:rPr>
        <w:t>4</w:t>
      </w:r>
      <w:r>
        <w:rPr>
          <w:rFonts w:hint="eastAsia"/>
          <w:sz w:val="24"/>
          <w:szCs w:val="24"/>
        </w:rPr>
        <w:t>％が</w:t>
      </w:r>
      <w:r>
        <w:rPr>
          <w:rFonts w:hint="eastAsia"/>
          <w:sz w:val="24"/>
          <w:szCs w:val="24"/>
        </w:rPr>
        <w:t>3</w:t>
      </w:r>
      <w:r>
        <w:rPr>
          <w:rFonts w:hint="eastAsia"/>
          <w:sz w:val="24"/>
          <w:szCs w:val="24"/>
        </w:rPr>
        <w:t>回目以上の参加者。</w:t>
      </w:r>
    </w:p>
    <w:p w:rsidR="0047549E" w:rsidRDefault="00E03E57" w:rsidP="00E123A8">
      <w:pPr>
        <w:rPr>
          <w:sz w:val="24"/>
          <w:szCs w:val="24"/>
        </w:rPr>
      </w:pPr>
      <w:r>
        <w:rPr>
          <w:rFonts w:hint="eastAsia"/>
          <w:sz w:val="24"/>
          <w:szCs w:val="24"/>
        </w:rPr>
        <w:t>（</w:t>
      </w:r>
      <w:r w:rsidR="0047549E">
        <w:rPr>
          <w:rFonts w:hint="eastAsia"/>
          <w:sz w:val="24"/>
          <w:szCs w:val="24"/>
        </w:rPr>
        <w:t>６</w:t>
      </w:r>
      <w:r>
        <w:rPr>
          <w:rFonts w:hint="eastAsia"/>
          <w:sz w:val="24"/>
          <w:szCs w:val="24"/>
        </w:rPr>
        <w:t>）</w:t>
      </w:r>
      <w:r w:rsidR="00C55DE4" w:rsidRPr="00C55DE4">
        <w:rPr>
          <w:rFonts w:hint="eastAsia"/>
          <w:sz w:val="24"/>
          <w:szCs w:val="24"/>
        </w:rPr>
        <w:t>「森」</w:t>
      </w:r>
      <w:r w:rsidR="00E123A8">
        <w:rPr>
          <w:rFonts w:hint="eastAsia"/>
          <w:sz w:val="24"/>
          <w:szCs w:val="24"/>
        </w:rPr>
        <w:t>を</w:t>
      </w:r>
      <w:r w:rsidR="00C55DE4" w:rsidRPr="00C55DE4">
        <w:rPr>
          <w:rFonts w:hint="eastAsia"/>
          <w:sz w:val="24"/>
          <w:szCs w:val="24"/>
        </w:rPr>
        <w:t>イメージ</w:t>
      </w:r>
      <w:r w:rsidR="00E123A8">
        <w:rPr>
          <w:rFonts w:hint="eastAsia"/>
          <w:sz w:val="24"/>
          <w:szCs w:val="24"/>
        </w:rPr>
        <w:t>して思い浮かぶのは</w:t>
      </w:r>
      <w:r w:rsidR="0047549E">
        <w:rPr>
          <w:rFonts w:hint="eastAsia"/>
          <w:sz w:val="24"/>
          <w:szCs w:val="24"/>
        </w:rPr>
        <w:t>「行った事のある近くの森」。（全体の</w:t>
      </w:r>
      <w:r w:rsidR="0047549E">
        <w:rPr>
          <w:rFonts w:hint="eastAsia"/>
          <w:sz w:val="24"/>
          <w:szCs w:val="24"/>
        </w:rPr>
        <w:t>32.4</w:t>
      </w:r>
      <w:r w:rsidR="0047549E">
        <w:rPr>
          <w:rFonts w:hint="eastAsia"/>
          <w:sz w:val="24"/>
          <w:szCs w:val="24"/>
        </w:rPr>
        <w:t>％）。</w:t>
      </w:r>
    </w:p>
    <w:p w:rsidR="0047549E" w:rsidRDefault="0047549E" w:rsidP="00E123A8">
      <w:pPr>
        <w:ind w:firstLineChars="200" w:firstLine="480"/>
        <w:rPr>
          <w:sz w:val="24"/>
          <w:szCs w:val="24"/>
        </w:rPr>
      </w:pPr>
      <w:r w:rsidRPr="004E3400">
        <w:rPr>
          <w:rFonts w:hint="eastAsia"/>
          <w:sz w:val="24"/>
          <w:szCs w:val="24"/>
          <w:u w:val="single"/>
        </w:rPr>
        <w:t>植樹経験や野山遊びの頻度が高いほど「行った事のある森」</w:t>
      </w:r>
      <w:r>
        <w:rPr>
          <w:rFonts w:hint="eastAsia"/>
          <w:sz w:val="24"/>
          <w:szCs w:val="24"/>
        </w:rPr>
        <w:t>の回答が多くなる。</w:t>
      </w:r>
    </w:p>
    <w:p w:rsidR="006B67A6" w:rsidRDefault="0047549E" w:rsidP="00E123A8">
      <w:pPr>
        <w:ind w:firstLineChars="200" w:firstLine="480"/>
        <w:rPr>
          <w:sz w:val="24"/>
          <w:szCs w:val="24"/>
        </w:rPr>
      </w:pPr>
      <w:r>
        <w:rPr>
          <w:rFonts w:hint="eastAsia"/>
          <w:sz w:val="24"/>
          <w:szCs w:val="24"/>
        </w:rPr>
        <w:t>2</w:t>
      </w:r>
      <w:r>
        <w:rPr>
          <w:rFonts w:hint="eastAsia"/>
          <w:sz w:val="24"/>
          <w:szCs w:val="24"/>
        </w:rPr>
        <w:t>位は</w:t>
      </w:r>
      <w:r w:rsidR="00C55DE4" w:rsidRPr="00C55DE4">
        <w:rPr>
          <w:rFonts w:hint="eastAsia"/>
          <w:sz w:val="24"/>
          <w:szCs w:val="24"/>
        </w:rPr>
        <w:t>「本やテレビ・映画で見た森」</w:t>
      </w:r>
      <w:r>
        <w:rPr>
          <w:rFonts w:hint="eastAsia"/>
          <w:sz w:val="24"/>
          <w:szCs w:val="24"/>
        </w:rPr>
        <w:t>（</w:t>
      </w:r>
      <w:r w:rsidR="009E0E70">
        <w:rPr>
          <w:rFonts w:hint="eastAsia"/>
          <w:sz w:val="24"/>
          <w:szCs w:val="24"/>
        </w:rPr>
        <w:t>同</w:t>
      </w:r>
      <w:r>
        <w:rPr>
          <w:rFonts w:hint="eastAsia"/>
          <w:sz w:val="24"/>
          <w:szCs w:val="24"/>
        </w:rPr>
        <w:t>29.5</w:t>
      </w:r>
      <w:r w:rsidR="00C55DE4" w:rsidRPr="00C55DE4">
        <w:rPr>
          <w:rFonts w:hint="eastAsia"/>
          <w:sz w:val="24"/>
          <w:szCs w:val="24"/>
        </w:rPr>
        <w:t>％</w:t>
      </w:r>
      <w:r>
        <w:rPr>
          <w:rFonts w:hint="eastAsia"/>
          <w:sz w:val="24"/>
          <w:szCs w:val="24"/>
        </w:rPr>
        <w:t>）、</w:t>
      </w:r>
      <w:r w:rsidR="00C55DE4" w:rsidRPr="004E3400">
        <w:rPr>
          <w:rFonts w:hint="eastAsia"/>
          <w:sz w:val="24"/>
          <w:szCs w:val="24"/>
          <w:u w:val="single"/>
        </w:rPr>
        <w:t>本や</w:t>
      </w:r>
      <w:r w:rsidR="005F1994" w:rsidRPr="004E3400">
        <w:rPr>
          <w:rFonts w:hint="eastAsia"/>
          <w:sz w:val="24"/>
          <w:szCs w:val="24"/>
          <w:u w:val="single"/>
        </w:rPr>
        <w:t>テレビ</w:t>
      </w:r>
      <w:r w:rsidR="005F1994">
        <w:rPr>
          <w:rFonts w:hint="eastAsia"/>
          <w:sz w:val="24"/>
          <w:szCs w:val="24"/>
          <w:u w:val="single"/>
        </w:rPr>
        <w:t>・</w:t>
      </w:r>
      <w:r w:rsidR="00C55DE4" w:rsidRPr="004E3400">
        <w:rPr>
          <w:rFonts w:hint="eastAsia"/>
          <w:sz w:val="24"/>
          <w:szCs w:val="24"/>
          <w:u w:val="single"/>
        </w:rPr>
        <w:t>映画の影響</w:t>
      </w:r>
      <w:r w:rsidR="006B67A6" w:rsidRPr="004E3400">
        <w:rPr>
          <w:rFonts w:hint="eastAsia"/>
          <w:sz w:val="24"/>
          <w:szCs w:val="24"/>
          <w:u w:val="single"/>
        </w:rPr>
        <w:t>も</w:t>
      </w:r>
      <w:r w:rsidR="00C55DE4" w:rsidRPr="004E3400">
        <w:rPr>
          <w:rFonts w:hint="eastAsia"/>
          <w:sz w:val="24"/>
          <w:szCs w:val="24"/>
          <w:u w:val="single"/>
        </w:rPr>
        <w:t>大きい</w:t>
      </w:r>
      <w:r w:rsidR="006B67A6">
        <w:rPr>
          <w:rFonts w:hint="eastAsia"/>
          <w:sz w:val="24"/>
          <w:szCs w:val="24"/>
        </w:rPr>
        <w:t>。</w:t>
      </w:r>
    </w:p>
    <w:p w:rsidR="00B4176D" w:rsidRPr="004E3400" w:rsidRDefault="006B67A6" w:rsidP="00E123A8">
      <w:pPr>
        <w:rPr>
          <w:rFonts w:asciiTheme="minorEastAsia" w:hAnsiTheme="minorEastAsia"/>
          <w:color w:val="000000" w:themeColor="text1"/>
          <w:sz w:val="24"/>
          <w:u w:val="single"/>
        </w:rPr>
      </w:pPr>
      <w:r>
        <w:rPr>
          <w:rFonts w:hint="eastAsia"/>
          <w:sz w:val="24"/>
          <w:szCs w:val="24"/>
        </w:rPr>
        <w:t>（</w:t>
      </w:r>
      <w:r w:rsidR="0047549E">
        <w:rPr>
          <w:rFonts w:hint="eastAsia"/>
          <w:sz w:val="24"/>
          <w:szCs w:val="24"/>
        </w:rPr>
        <w:t>７</w:t>
      </w:r>
      <w:r>
        <w:rPr>
          <w:rFonts w:hint="eastAsia"/>
          <w:sz w:val="24"/>
          <w:szCs w:val="24"/>
        </w:rPr>
        <w:t>）</w:t>
      </w:r>
      <w:r w:rsidR="0047549E">
        <w:rPr>
          <w:rFonts w:hint="eastAsia"/>
          <w:sz w:val="24"/>
          <w:szCs w:val="24"/>
        </w:rPr>
        <w:t>地域に昔からある樹種</w:t>
      </w:r>
      <w:r w:rsidR="00B4176D">
        <w:rPr>
          <w:rFonts w:hint="eastAsia"/>
          <w:sz w:val="24"/>
          <w:szCs w:val="24"/>
        </w:rPr>
        <w:t>は</w:t>
      </w:r>
      <w:r w:rsidR="009E0E70">
        <w:rPr>
          <w:rFonts w:hint="eastAsia"/>
          <w:sz w:val="24"/>
          <w:szCs w:val="24"/>
        </w:rPr>
        <w:t>、</w:t>
      </w:r>
      <w:r w:rsidR="009E0E70" w:rsidRPr="004E3400">
        <w:rPr>
          <w:rFonts w:hint="eastAsia"/>
          <w:sz w:val="24"/>
          <w:szCs w:val="24"/>
          <w:u w:val="single"/>
        </w:rPr>
        <w:t>「</w:t>
      </w:r>
      <w:r w:rsidR="008F4AE3" w:rsidRPr="004E3400">
        <w:rPr>
          <w:rFonts w:asciiTheme="minorEastAsia" w:hAnsiTheme="minorEastAsia" w:hint="eastAsia"/>
          <w:color w:val="000000" w:themeColor="text1"/>
          <w:sz w:val="24"/>
          <w:u w:val="single"/>
        </w:rPr>
        <w:t>1位サクラ、2位マツ、3位イチョウ、4位スギ、5位</w:t>
      </w:r>
    </w:p>
    <w:p w:rsidR="00B4176D" w:rsidRDefault="008F4AE3" w:rsidP="00E123A8">
      <w:pPr>
        <w:ind w:leftChars="200" w:left="420"/>
        <w:rPr>
          <w:rFonts w:asciiTheme="minorEastAsia" w:hAnsiTheme="minorEastAsia"/>
          <w:color w:val="000000" w:themeColor="text1"/>
          <w:sz w:val="24"/>
        </w:rPr>
      </w:pPr>
      <w:r w:rsidRPr="004E3400">
        <w:rPr>
          <w:rFonts w:asciiTheme="minorEastAsia" w:hAnsiTheme="minorEastAsia" w:hint="eastAsia"/>
          <w:color w:val="000000" w:themeColor="text1"/>
          <w:sz w:val="24"/>
          <w:u w:val="single"/>
        </w:rPr>
        <w:t>カエデ</w:t>
      </w:r>
      <w:r w:rsidR="00B4176D" w:rsidRPr="004E3400">
        <w:rPr>
          <w:rFonts w:asciiTheme="minorEastAsia" w:hAnsiTheme="minorEastAsia" w:hint="eastAsia"/>
          <w:color w:val="000000" w:themeColor="text1"/>
          <w:sz w:val="24"/>
          <w:u w:val="single"/>
        </w:rPr>
        <w:t>、6位ウメ、7位</w:t>
      </w:r>
      <w:r w:rsidR="00337683" w:rsidRPr="004E3400">
        <w:rPr>
          <w:rFonts w:asciiTheme="minorEastAsia" w:hAnsiTheme="minorEastAsia" w:hint="eastAsia"/>
          <w:color w:val="000000" w:themeColor="text1"/>
          <w:sz w:val="24"/>
          <w:u w:val="single"/>
        </w:rPr>
        <w:t>ヒノキ、8位ドングリ、9位カキ、10位クリ</w:t>
      </w:r>
      <w:r w:rsidRPr="004E3400">
        <w:rPr>
          <w:rFonts w:asciiTheme="minorEastAsia" w:hAnsiTheme="minorEastAsia" w:hint="eastAsia"/>
          <w:color w:val="000000" w:themeColor="text1"/>
          <w:sz w:val="24"/>
          <w:u w:val="single"/>
        </w:rPr>
        <w:t>」</w:t>
      </w:r>
      <w:r w:rsidR="009E0E70">
        <w:rPr>
          <w:rFonts w:asciiTheme="minorEastAsia" w:hAnsiTheme="minorEastAsia" w:hint="eastAsia"/>
          <w:color w:val="000000" w:themeColor="text1"/>
          <w:sz w:val="24"/>
        </w:rPr>
        <w:t>の順</w:t>
      </w:r>
      <w:r w:rsidR="00B4176D">
        <w:rPr>
          <w:rFonts w:asciiTheme="minorEastAsia" w:hAnsiTheme="minorEastAsia" w:hint="eastAsia"/>
          <w:color w:val="000000" w:themeColor="text1"/>
          <w:sz w:val="24"/>
        </w:rPr>
        <w:t>で</w:t>
      </w:r>
      <w:r w:rsidR="009E0E70">
        <w:rPr>
          <w:rFonts w:asciiTheme="minorEastAsia" w:hAnsiTheme="minorEastAsia" w:hint="eastAsia"/>
          <w:color w:val="000000" w:themeColor="text1"/>
          <w:sz w:val="24"/>
        </w:rPr>
        <w:t>、</w:t>
      </w:r>
      <w:r w:rsidR="00B4176D">
        <w:rPr>
          <w:rFonts w:asciiTheme="minorEastAsia" w:hAnsiTheme="minorEastAsia" w:hint="eastAsia"/>
          <w:color w:val="000000" w:themeColor="text1"/>
          <w:sz w:val="24"/>
        </w:rPr>
        <w:t>242種（</w:t>
      </w:r>
      <w:r w:rsidR="009E0E70">
        <w:rPr>
          <w:rFonts w:asciiTheme="minorEastAsia" w:hAnsiTheme="minorEastAsia" w:hint="eastAsia"/>
          <w:color w:val="000000" w:themeColor="text1"/>
          <w:sz w:val="24"/>
        </w:rPr>
        <w:t>地方名</w:t>
      </w:r>
      <w:r w:rsidR="00B4176D">
        <w:rPr>
          <w:rFonts w:asciiTheme="minorEastAsia" w:hAnsiTheme="minorEastAsia" w:hint="eastAsia"/>
          <w:color w:val="000000" w:themeColor="text1"/>
          <w:sz w:val="24"/>
        </w:rPr>
        <w:t>、草花含む）の回答があった。</w:t>
      </w:r>
    </w:p>
    <w:p w:rsidR="005842E1" w:rsidRDefault="005842E1" w:rsidP="009B5724">
      <w:pPr>
        <w:rPr>
          <w:rFonts w:asciiTheme="minorEastAsia" w:hAnsiTheme="minorEastAsia"/>
          <w:color w:val="000000" w:themeColor="text1"/>
          <w:sz w:val="24"/>
        </w:rPr>
      </w:pPr>
    </w:p>
    <w:p w:rsidR="0099068B" w:rsidRDefault="0099068B" w:rsidP="009B5724">
      <w:pPr>
        <w:rPr>
          <w:rFonts w:asciiTheme="minorEastAsia" w:hAnsiTheme="minorEastAsia"/>
          <w:color w:val="000000" w:themeColor="text1"/>
          <w:sz w:val="24"/>
        </w:rPr>
      </w:pPr>
      <w:r>
        <w:rPr>
          <w:rFonts w:asciiTheme="minorEastAsia" w:hAnsiTheme="minorEastAsia" w:hint="eastAsia"/>
          <w:color w:val="000000" w:themeColor="text1"/>
          <w:sz w:val="24"/>
        </w:rPr>
        <w:t>３．調査の概要</w:t>
      </w:r>
    </w:p>
    <w:p w:rsidR="00A06046" w:rsidRDefault="00BE69FD">
      <w:pPr>
        <w:rPr>
          <w:sz w:val="24"/>
          <w:szCs w:val="24"/>
        </w:rPr>
      </w:pPr>
      <w:r>
        <w:rPr>
          <w:rFonts w:hint="eastAsia"/>
          <w:sz w:val="24"/>
          <w:szCs w:val="24"/>
        </w:rPr>
        <w:t xml:space="preserve">　・実施期間　</w:t>
      </w:r>
      <w:r>
        <w:rPr>
          <w:rFonts w:hint="eastAsia"/>
          <w:sz w:val="24"/>
          <w:szCs w:val="24"/>
        </w:rPr>
        <w:t>2018</w:t>
      </w:r>
      <w:r>
        <w:rPr>
          <w:rFonts w:hint="eastAsia"/>
          <w:sz w:val="24"/>
          <w:szCs w:val="24"/>
        </w:rPr>
        <w:t>年</w:t>
      </w:r>
      <w:r w:rsidR="00F51F5C">
        <w:rPr>
          <w:rFonts w:hint="eastAsia"/>
          <w:sz w:val="24"/>
          <w:szCs w:val="24"/>
        </w:rPr>
        <w:t>4</w:t>
      </w:r>
      <w:r>
        <w:rPr>
          <w:rFonts w:hint="eastAsia"/>
          <w:sz w:val="24"/>
          <w:szCs w:val="24"/>
        </w:rPr>
        <w:t>月</w:t>
      </w:r>
      <w:r w:rsidR="00F51F5C">
        <w:rPr>
          <w:rFonts w:hint="eastAsia"/>
          <w:sz w:val="24"/>
          <w:szCs w:val="24"/>
        </w:rPr>
        <w:t>22</w:t>
      </w:r>
      <w:r>
        <w:rPr>
          <w:rFonts w:hint="eastAsia"/>
          <w:sz w:val="24"/>
          <w:szCs w:val="24"/>
        </w:rPr>
        <w:t>日</w:t>
      </w:r>
      <w:r w:rsidR="00F51F5C">
        <w:rPr>
          <w:rFonts w:hint="eastAsia"/>
          <w:sz w:val="24"/>
          <w:szCs w:val="24"/>
        </w:rPr>
        <w:t>（日）</w:t>
      </w:r>
      <w:r>
        <w:rPr>
          <w:rFonts w:hint="eastAsia"/>
          <w:sz w:val="24"/>
          <w:szCs w:val="24"/>
        </w:rPr>
        <w:t>～</w:t>
      </w:r>
      <w:r>
        <w:rPr>
          <w:rFonts w:hint="eastAsia"/>
          <w:sz w:val="24"/>
          <w:szCs w:val="24"/>
        </w:rPr>
        <w:t>2019</w:t>
      </w:r>
      <w:r>
        <w:rPr>
          <w:rFonts w:hint="eastAsia"/>
          <w:sz w:val="24"/>
          <w:szCs w:val="24"/>
        </w:rPr>
        <w:t>年</w:t>
      </w:r>
      <w:r w:rsidR="00F51F5C">
        <w:rPr>
          <w:rFonts w:hint="eastAsia"/>
          <w:sz w:val="24"/>
          <w:szCs w:val="24"/>
        </w:rPr>
        <w:t>2</w:t>
      </w:r>
      <w:r>
        <w:rPr>
          <w:rFonts w:hint="eastAsia"/>
          <w:sz w:val="24"/>
          <w:szCs w:val="24"/>
        </w:rPr>
        <w:t>月</w:t>
      </w:r>
      <w:r w:rsidR="00F51F5C">
        <w:rPr>
          <w:rFonts w:hint="eastAsia"/>
          <w:sz w:val="24"/>
          <w:szCs w:val="24"/>
        </w:rPr>
        <w:t>17</w:t>
      </w:r>
      <w:r>
        <w:rPr>
          <w:rFonts w:hint="eastAsia"/>
          <w:sz w:val="24"/>
          <w:szCs w:val="24"/>
        </w:rPr>
        <w:t>日</w:t>
      </w:r>
      <w:r w:rsidR="00F51F5C">
        <w:rPr>
          <w:rFonts w:hint="eastAsia"/>
          <w:sz w:val="24"/>
          <w:szCs w:val="24"/>
        </w:rPr>
        <w:t>（日）</w:t>
      </w:r>
    </w:p>
    <w:p w:rsidR="00BE69FD" w:rsidRDefault="00BE69FD">
      <w:pPr>
        <w:rPr>
          <w:sz w:val="24"/>
          <w:szCs w:val="24"/>
        </w:rPr>
      </w:pPr>
      <w:r>
        <w:rPr>
          <w:rFonts w:hint="eastAsia"/>
          <w:sz w:val="24"/>
          <w:szCs w:val="24"/>
        </w:rPr>
        <w:t xml:space="preserve">　・実施場所　</w:t>
      </w:r>
      <w:r>
        <w:rPr>
          <w:rFonts w:hint="eastAsia"/>
          <w:sz w:val="24"/>
          <w:szCs w:val="24"/>
        </w:rPr>
        <w:t>2018</w:t>
      </w:r>
      <w:r>
        <w:rPr>
          <w:rFonts w:hint="eastAsia"/>
          <w:sz w:val="24"/>
          <w:szCs w:val="24"/>
        </w:rPr>
        <w:t>年度植樹事業実施地</w:t>
      </w:r>
      <w:r w:rsidR="00F26468">
        <w:rPr>
          <w:rFonts w:hint="eastAsia"/>
          <w:sz w:val="24"/>
          <w:szCs w:val="24"/>
        </w:rPr>
        <w:t>68</w:t>
      </w:r>
      <w:r>
        <w:rPr>
          <w:rFonts w:hint="eastAsia"/>
          <w:sz w:val="24"/>
          <w:szCs w:val="24"/>
        </w:rPr>
        <w:t>ヵ所の内</w:t>
      </w:r>
      <w:r w:rsidR="009B5724">
        <w:rPr>
          <w:rFonts w:hint="eastAsia"/>
          <w:sz w:val="24"/>
          <w:szCs w:val="24"/>
        </w:rPr>
        <w:t>19</w:t>
      </w:r>
      <w:r w:rsidR="009B5724">
        <w:rPr>
          <w:rFonts w:hint="eastAsia"/>
          <w:sz w:val="24"/>
          <w:szCs w:val="24"/>
        </w:rPr>
        <w:t>道県</w:t>
      </w:r>
      <w:r w:rsidR="00337683">
        <w:rPr>
          <w:rFonts w:hint="eastAsia"/>
          <w:sz w:val="24"/>
          <w:szCs w:val="24"/>
        </w:rPr>
        <w:t>47</w:t>
      </w:r>
      <w:r>
        <w:rPr>
          <w:rFonts w:hint="eastAsia"/>
          <w:sz w:val="24"/>
          <w:szCs w:val="24"/>
        </w:rPr>
        <w:t>ヵ所</w:t>
      </w:r>
    </w:p>
    <w:p w:rsidR="000B275A" w:rsidRDefault="000B275A">
      <w:pPr>
        <w:rPr>
          <w:sz w:val="24"/>
          <w:szCs w:val="24"/>
        </w:rPr>
      </w:pPr>
      <w:r>
        <w:rPr>
          <w:rFonts w:hint="eastAsia"/>
          <w:sz w:val="24"/>
          <w:szCs w:val="24"/>
        </w:rPr>
        <w:t xml:space="preserve">　　　　　　　植樹事業未実施の</w:t>
      </w:r>
      <w:r w:rsidR="00F26468">
        <w:rPr>
          <w:rFonts w:hint="eastAsia"/>
          <w:sz w:val="24"/>
          <w:szCs w:val="24"/>
        </w:rPr>
        <w:t>東京都若洲ヨット訓練場</w:t>
      </w:r>
      <w:r w:rsidR="004E3400">
        <w:rPr>
          <w:rFonts w:hint="eastAsia"/>
          <w:sz w:val="24"/>
          <w:szCs w:val="24"/>
        </w:rPr>
        <w:t>利用者</w:t>
      </w:r>
    </w:p>
    <w:p w:rsidR="00F26468" w:rsidRDefault="00BE69FD">
      <w:pPr>
        <w:rPr>
          <w:sz w:val="24"/>
          <w:szCs w:val="24"/>
        </w:rPr>
      </w:pPr>
      <w:r>
        <w:rPr>
          <w:rFonts w:hint="eastAsia"/>
          <w:sz w:val="24"/>
          <w:szCs w:val="24"/>
        </w:rPr>
        <w:t xml:space="preserve">　・回答者　　</w:t>
      </w:r>
      <w:r w:rsidR="00F26468">
        <w:rPr>
          <w:rFonts w:hint="eastAsia"/>
          <w:sz w:val="24"/>
          <w:szCs w:val="24"/>
        </w:rPr>
        <w:t>今年度</w:t>
      </w:r>
      <w:r>
        <w:rPr>
          <w:rFonts w:hint="eastAsia"/>
          <w:sz w:val="24"/>
          <w:szCs w:val="24"/>
        </w:rPr>
        <w:t>植樹事業参</w:t>
      </w:r>
      <w:r w:rsidRPr="00D51695">
        <w:rPr>
          <w:rFonts w:hint="eastAsia"/>
          <w:color w:val="000000" w:themeColor="text1"/>
          <w:sz w:val="24"/>
          <w:szCs w:val="24"/>
        </w:rPr>
        <w:t>加者</w:t>
      </w:r>
      <w:r w:rsidR="00D51695" w:rsidRPr="00D51695">
        <w:rPr>
          <w:rFonts w:hint="eastAsia"/>
          <w:color w:val="000000" w:themeColor="text1"/>
          <w:sz w:val="24"/>
          <w:szCs w:val="24"/>
        </w:rPr>
        <w:t>3,5</w:t>
      </w:r>
      <w:r w:rsidR="009348C9">
        <w:rPr>
          <w:rFonts w:hint="eastAsia"/>
          <w:color w:val="000000" w:themeColor="text1"/>
          <w:sz w:val="24"/>
          <w:szCs w:val="24"/>
        </w:rPr>
        <w:t>80</w:t>
      </w:r>
      <w:r w:rsidRPr="00D51695">
        <w:rPr>
          <w:rFonts w:hint="eastAsia"/>
          <w:color w:val="000000" w:themeColor="text1"/>
          <w:sz w:val="24"/>
          <w:szCs w:val="24"/>
        </w:rPr>
        <w:t>人の</w:t>
      </w:r>
      <w:r>
        <w:rPr>
          <w:rFonts w:hint="eastAsia"/>
          <w:sz w:val="24"/>
          <w:szCs w:val="24"/>
        </w:rPr>
        <w:t>内</w:t>
      </w:r>
      <w:r w:rsidR="009B5724">
        <w:rPr>
          <w:rFonts w:hint="eastAsia"/>
          <w:sz w:val="24"/>
          <w:szCs w:val="24"/>
        </w:rPr>
        <w:t>1,0</w:t>
      </w:r>
      <w:r w:rsidR="00337683">
        <w:rPr>
          <w:rFonts w:hint="eastAsia"/>
          <w:sz w:val="24"/>
          <w:szCs w:val="24"/>
        </w:rPr>
        <w:t>57</w:t>
      </w:r>
      <w:r w:rsidR="00F26468">
        <w:rPr>
          <w:rFonts w:hint="eastAsia"/>
          <w:sz w:val="24"/>
          <w:szCs w:val="24"/>
        </w:rPr>
        <w:t>人</w:t>
      </w:r>
    </w:p>
    <w:p w:rsidR="00BE69FD" w:rsidRDefault="00F26468">
      <w:pPr>
        <w:rPr>
          <w:sz w:val="24"/>
          <w:szCs w:val="24"/>
        </w:rPr>
      </w:pPr>
      <w:r>
        <w:rPr>
          <w:rFonts w:hint="eastAsia"/>
          <w:sz w:val="24"/>
          <w:szCs w:val="24"/>
        </w:rPr>
        <w:t xml:space="preserve">　　　　　　　</w:t>
      </w:r>
      <w:r w:rsidRPr="00F26468">
        <w:rPr>
          <w:rFonts w:hint="eastAsia"/>
          <w:sz w:val="24"/>
          <w:szCs w:val="24"/>
        </w:rPr>
        <w:t>東京都若洲ヨット訓練場</w:t>
      </w:r>
      <w:r>
        <w:rPr>
          <w:rFonts w:hint="eastAsia"/>
          <w:sz w:val="24"/>
          <w:szCs w:val="24"/>
        </w:rPr>
        <w:t>利用者</w:t>
      </w:r>
      <w:r>
        <w:rPr>
          <w:rFonts w:hint="eastAsia"/>
          <w:sz w:val="24"/>
          <w:szCs w:val="24"/>
        </w:rPr>
        <w:t>28</w:t>
      </w:r>
      <w:r w:rsidR="00BE69FD">
        <w:rPr>
          <w:rFonts w:hint="eastAsia"/>
          <w:sz w:val="24"/>
          <w:szCs w:val="24"/>
        </w:rPr>
        <w:t>人</w:t>
      </w:r>
      <w:r w:rsidR="009B5724">
        <w:rPr>
          <w:rFonts w:hint="eastAsia"/>
          <w:sz w:val="24"/>
          <w:szCs w:val="24"/>
        </w:rPr>
        <w:t xml:space="preserve">　</w:t>
      </w:r>
      <w:r w:rsidR="00B07EFA">
        <w:rPr>
          <w:rFonts w:hint="eastAsia"/>
          <w:sz w:val="24"/>
          <w:szCs w:val="24"/>
        </w:rPr>
        <w:t xml:space="preserve">　　　　</w:t>
      </w:r>
      <w:r w:rsidR="009B5724">
        <w:rPr>
          <w:rFonts w:hint="eastAsia"/>
          <w:sz w:val="24"/>
          <w:szCs w:val="24"/>
        </w:rPr>
        <w:t>計</w:t>
      </w:r>
      <w:r w:rsidR="009B5724">
        <w:rPr>
          <w:rFonts w:hint="eastAsia"/>
          <w:sz w:val="24"/>
          <w:szCs w:val="24"/>
        </w:rPr>
        <w:t>1,</w:t>
      </w:r>
      <w:r w:rsidR="00337683">
        <w:rPr>
          <w:rFonts w:hint="eastAsia"/>
          <w:sz w:val="24"/>
          <w:szCs w:val="24"/>
        </w:rPr>
        <w:t>085</w:t>
      </w:r>
      <w:r w:rsidR="009B5724">
        <w:rPr>
          <w:rFonts w:hint="eastAsia"/>
          <w:sz w:val="24"/>
          <w:szCs w:val="24"/>
        </w:rPr>
        <w:t>件</w:t>
      </w:r>
    </w:p>
    <w:p w:rsidR="00BE69FD" w:rsidRDefault="00BE69FD">
      <w:pPr>
        <w:rPr>
          <w:sz w:val="24"/>
          <w:szCs w:val="24"/>
        </w:rPr>
      </w:pPr>
      <w:r>
        <w:rPr>
          <w:rFonts w:hint="eastAsia"/>
          <w:sz w:val="24"/>
          <w:szCs w:val="24"/>
        </w:rPr>
        <w:t xml:space="preserve">　　　　　　　内訳：</w:t>
      </w:r>
      <w:r>
        <w:rPr>
          <w:rFonts w:hint="eastAsia"/>
          <w:sz w:val="24"/>
          <w:szCs w:val="24"/>
        </w:rPr>
        <w:t>80</w:t>
      </w:r>
      <w:r>
        <w:rPr>
          <w:rFonts w:hint="eastAsia"/>
          <w:sz w:val="24"/>
          <w:szCs w:val="24"/>
        </w:rPr>
        <w:t>代</w:t>
      </w:r>
      <w:r w:rsidR="0099068B">
        <w:rPr>
          <w:rFonts w:hint="eastAsia"/>
          <w:sz w:val="24"/>
          <w:szCs w:val="24"/>
        </w:rPr>
        <w:t>1</w:t>
      </w:r>
      <w:r>
        <w:rPr>
          <w:rFonts w:hint="eastAsia"/>
          <w:sz w:val="24"/>
          <w:szCs w:val="24"/>
        </w:rPr>
        <w:t>人、</w:t>
      </w:r>
      <w:r>
        <w:rPr>
          <w:rFonts w:hint="eastAsia"/>
          <w:sz w:val="24"/>
          <w:szCs w:val="24"/>
        </w:rPr>
        <w:t>70</w:t>
      </w:r>
      <w:r>
        <w:rPr>
          <w:rFonts w:hint="eastAsia"/>
          <w:sz w:val="24"/>
          <w:szCs w:val="24"/>
        </w:rPr>
        <w:t>代</w:t>
      </w:r>
      <w:r w:rsidR="0099068B">
        <w:rPr>
          <w:rFonts w:hint="eastAsia"/>
          <w:sz w:val="24"/>
          <w:szCs w:val="24"/>
        </w:rPr>
        <w:t>41</w:t>
      </w:r>
      <w:r>
        <w:rPr>
          <w:rFonts w:hint="eastAsia"/>
          <w:sz w:val="24"/>
          <w:szCs w:val="24"/>
        </w:rPr>
        <w:t>人、</w:t>
      </w:r>
      <w:r>
        <w:rPr>
          <w:rFonts w:hint="eastAsia"/>
          <w:sz w:val="24"/>
          <w:szCs w:val="24"/>
        </w:rPr>
        <w:t>60</w:t>
      </w:r>
      <w:r>
        <w:rPr>
          <w:rFonts w:hint="eastAsia"/>
          <w:sz w:val="24"/>
          <w:szCs w:val="24"/>
        </w:rPr>
        <w:t>代</w:t>
      </w:r>
      <w:r w:rsidR="0099068B">
        <w:rPr>
          <w:rFonts w:hint="eastAsia"/>
          <w:sz w:val="24"/>
          <w:szCs w:val="24"/>
        </w:rPr>
        <w:t>66</w:t>
      </w:r>
      <w:r>
        <w:rPr>
          <w:rFonts w:hint="eastAsia"/>
          <w:sz w:val="24"/>
          <w:szCs w:val="24"/>
        </w:rPr>
        <w:t>人、</w:t>
      </w:r>
      <w:r>
        <w:rPr>
          <w:rFonts w:hint="eastAsia"/>
          <w:sz w:val="24"/>
          <w:szCs w:val="24"/>
        </w:rPr>
        <w:t>50</w:t>
      </w:r>
      <w:r>
        <w:rPr>
          <w:rFonts w:hint="eastAsia"/>
          <w:sz w:val="24"/>
          <w:szCs w:val="24"/>
        </w:rPr>
        <w:t>代</w:t>
      </w:r>
      <w:r w:rsidR="0099068B">
        <w:rPr>
          <w:rFonts w:hint="eastAsia"/>
          <w:sz w:val="24"/>
          <w:szCs w:val="24"/>
        </w:rPr>
        <w:t>64</w:t>
      </w:r>
      <w:r>
        <w:rPr>
          <w:rFonts w:hint="eastAsia"/>
          <w:sz w:val="24"/>
          <w:szCs w:val="24"/>
        </w:rPr>
        <w:t>人、</w:t>
      </w:r>
      <w:r>
        <w:rPr>
          <w:rFonts w:hint="eastAsia"/>
          <w:sz w:val="24"/>
          <w:szCs w:val="24"/>
        </w:rPr>
        <w:t>40</w:t>
      </w:r>
      <w:r>
        <w:rPr>
          <w:rFonts w:hint="eastAsia"/>
          <w:sz w:val="24"/>
          <w:szCs w:val="24"/>
        </w:rPr>
        <w:t>代</w:t>
      </w:r>
      <w:r w:rsidR="0099068B">
        <w:rPr>
          <w:rFonts w:hint="eastAsia"/>
          <w:sz w:val="24"/>
          <w:szCs w:val="24"/>
        </w:rPr>
        <w:t>114</w:t>
      </w:r>
      <w:r>
        <w:rPr>
          <w:rFonts w:hint="eastAsia"/>
          <w:sz w:val="24"/>
          <w:szCs w:val="24"/>
        </w:rPr>
        <w:t>人、</w:t>
      </w:r>
    </w:p>
    <w:p w:rsidR="00BE69FD" w:rsidRDefault="00BE69FD" w:rsidP="00BE69FD">
      <w:pPr>
        <w:ind w:firstLineChars="1000" w:firstLine="2400"/>
        <w:rPr>
          <w:sz w:val="24"/>
          <w:szCs w:val="24"/>
        </w:rPr>
      </w:pPr>
      <w:r>
        <w:rPr>
          <w:rFonts w:hint="eastAsia"/>
          <w:sz w:val="24"/>
          <w:szCs w:val="24"/>
        </w:rPr>
        <w:lastRenderedPageBreak/>
        <w:t>30</w:t>
      </w:r>
      <w:r>
        <w:rPr>
          <w:rFonts w:hint="eastAsia"/>
          <w:sz w:val="24"/>
          <w:szCs w:val="24"/>
        </w:rPr>
        <w:t>代</w:t>
      </w:r>
      <w:r w:rsidR="0099068B">
        <w:rPr>
          <w:rFonts w:hint="eastAsia"/>
          <w:sz w:val="24"/>
          <w:szCs w:val="24"/>
        </w:rPr>
        <w:t>69</w:t>
      </w:r>
      <w:r>
        <w:rPr>
          <w:rFonts w:hint="eastAsia"/>
          <w:sz w:val="24"/>
          <w:szCs w:val="24"/>
        </w:rPr>
        <w:t>人、</w:t>
      </w:r>
      <w:r>
        <w:rPr>
          <w:rFonts w:hint="eastAsia"/>
          <w:sz w:val="24"/>
          <w:szCs w:val="24"/>
        </w:rPr>
        <w:t>20</w:t>
      </w:r>
      <w:r>
        <w:rPr>
          <w:rFonts w:hint="eastAsia"/>
          <w:sz w:val="24"/>
          <w:szCs w:val="24"/>
        </w:rPr>
        <w:t>代</w:t>
      </w:r>
      <w:r w:rsidR="0099068B">
        <w:rPr>
          <w:rFonts w:hint="eastAsia"/>
          <w:sz w:val="24"/>
          <w:szCs w:val="24"/>
        </w:rPr>
        <w:t>65</w:t>
      </w:r>
      <w:r>
        <w:rPr>
          <w:rFonts w:hint="eastAsia"/>
          <w:sz w:val="24"/>
          <w:szCs w:val="24"/>
        </w:rPr>
        <w:t>人、</w:t>
      </w:r>
      <w:r>
        <w:rPr>
          <w:rFonts w:hint="eastAsia"/>
          <w:sz w:val="24"/>
          <w:szCs w:val="24"/>
        </w:rPr>
        <w:t>13</w:t>
      </w:r>
      <w:r>
        <w:rPr>
          <w:rFonts w:hint="eastAsia"/>
          <w:sz w:val="24"/>
          <w:szCs w:val="24"/>
        </w:rPr>
        <w:t>～</w:t>
      </w:r>
      <w:r>
        <w:rPr>
          <w:rFonts w:hint="eastAsia"/>
          <w:sz w:val="24"/>
          <w:szCs w:val="24"/>
        </w:rPr>
        <w:t>19</w:t>
      </w:r>
      <w:r>
        <w:rPr>
          <w:rFonts w:hint="eastAsia"/>
          <w:sz w:val="24"/>
          <w:szCs w:val="24"/>
        </w:rPr>
        <w:t>歳</w:t>
      </w:r>
      <w:r w:rsidR="0099068B">
        <w:rPr>
          <w:rFonts w:hint="eastAsia"/>
          <w:sz w:val="24"/>
          <w:szCs w:val="24"/>
        </w:rPr>
        <w:t>182</w:t>
      </w:r>
      <w:r>
        <w:rPr>
          <w:rFonts w:hint="eastAsia"/>
          <w:sz w:val="24"/>
          <w:szCs w:val="24"/>
        </w:rPr>
        <w:t>人、小学</w:t>
      </w:r>
      <w:r>
        <w:rPr>
          <w:rFonts w:hint="eastAsia"/>
          <w:sz w:val="24"/>
          <w:szCs w:val="24"/>
        </w:rPr>
        <w:t>4</w:t>
      </w:r>
      <w:r>
        <w:rPr>
          <w:rFonts w:hint="eastAsia"/>
          <w:sz w:val="24"/>
          <w:szCs w:val="24"/>
        </w:rPr>
        <w:t>～</w:t>
      </w:r>
      <w:r>
        <w:rPr>
          <w:rFonts w:hint="eastAsia"/>
          <w:sz w:val="24"/>
          <w:szCs w:val="24"/>
        </w:rPr>
        <w:t>6</w:t>
      </w:r>
      <w:r>
        <w:rPr>
          <w:rFonts w:hint="eastAsia"/>
          <w:sz w:val="24"/>
          <w:szCs w:val="24"/>
        </w:rPr>
        <w:t>年生</w:t>
      </w:r>
      <w:r w:rsidR="0099068B">
        <w:rPr>
          <w:rFonts w:hint="eastAsia"/>
          <w:sz w:val="24"/>
          <w:szCs w:val="24"/>
        </w:rPr>
        <w:t>250</w:t>
      </w:r>
      <w:r>
        <w:rPr>
          <w:rFonts w:hint="eastAsia"/>
          <w:sz w:val="24"/>
          <w:szCs w:val="24"/>
        </w:rPr>
        <w:t>人、</w:t>
      </w:r>
    </w:p>
    <w:p w:rsidR="00F26468" w:rsidRDefault="00BE69FD" w:rsidP="00F26468">
      <w:pPr>
        <w:ind w:firstLineChars="1000" w:firstLine="2400"/>
        <w:rPr>
          <w:sz w:val="24"/>
          <w:szCs w:val="24"/>
        </w:rPr>
      </w:pPr>
      <w:r>
        <w:rPr>
          <w:rFonts w:hint="eastAsia"/>
          <w:sz w:val="24"/>
          <w:szCs w:val="24"/>
        </w:rPr>
        <w:t>小学</w:t>
      </w:r>
      <w:r>
        <w:rPr>
          <w:rFonts w:hint="eastAsia"/>
          <w:sz w:val="24"/>
          <w:szCs w:val="24"/>
        </w:rPr>
        <w:t>1</w:t>
      </w:r>
      <w:r>
        <w:rPr>
          <w:rFonts w:hint="eastAsia"/>
          <w:sz w:val="24"/>
          <w:szCs w:val="24"/>
        </w:rPr>
        <w:t>～</w:t>
      </w:r>
      <w:r>
        <w:rPr>
          <w:rFonts w:hint="eastAsia"/>
          <w:sz w:val="24"/>
          <w:szCs w:val="24"/>
        </w:rPr>
        <w:t>3</w:t>
      </w:r>
      <w:r>
        <w:rPr>
          <w:rFonts w:hint="eastAsia"/>
          <w:sz w:val="24"/>
          <w:szCs w:val="24"/>
        </w:rPr>
        <w:t>年生</w:t>
      </w:r>
      <w:r w:rsidR="0099068B">
        <w:rPr>
          <w:rFonts w:hint="eastAsia"/>
          <w:sz w:val="24"/>
          <w:szCs w:val="24"/>
        </w:rPr>
        <w:t>175</w:t>
      </w:r>
      <w:r>
        <w:rPr>
          <w:rFonts w:hint="eastAsia"/>
          <w:sz w:val="24"/>
          <w:szCs w:val="24"/>
        </w:rPr>
        <w:t>人、幼稚園・保育園児</w:t>
      </w:r>
      <w:r w:rsidR="0099068B">
        <w:rPr>
          <w:rFonts w:hint="eastAsia"/>
          <w:sz w:val="24"/>
          <w:szCs w:val="24"/>
        </w:rPr>
        <w:t>58</w:t>
      </w:r>
      <w:r>
        <w:rPr>
          <w:rFonts w:hint="eastAsia"/>
          <w:sz w:val="24"/>
          <w:szCs w:val="24"/>
        </w:rPr>
        <w:t>人</w:t>
      </w:r>
    </w:p>
    <w:p w:rsidR="00BE69FD" w:rsidRDefault="00BE69FD" w:rsidP="00F26468">
      <w:pPr>
        <w:ind w:firstLineChars="100" w:firstLine="240"/>
        <w:rPr>
          <w:sz w:val="24"/>
          <w:szCs w:val="24"/>
        </w:rPr>
      </w:pPr>
      <w:r>
        <w:rPr>
          <w:rFonts w:hint="eastAsia"/>
          <w:sz w:val="24"/>
          <w:szCs w:val="24"/>
        </w:rPr>
        <w:t xml:space="preserve">・アンケート実施方法　</w:t>
      </w:r>
      <w:r w:rsidR="000B275A">
        <w:rPr>
          <w:rFonts w:hint="eastAsia"/>
          <w:sz w:val="24"/>
          <w:szCs w:val="24"/>
        </w:rPr>
        <w:t>アンケート用紙を配付し、記述回答。</w:t>
      </w:r>
    </w:p>
    <w:p w:rsidR="00BE69FD" w:rsidRDefault="00BE69FD" w:rsidP="00BE69FD">
      <w:pPr>
        <w:rPr>
          <w:sz w:val="24"/>
          <w:szCs w:val="24"/>
        </w:rPr>
      </w:pPr>
    </w:p>
    <w:p w:rsidR="003405C7" w:rsidRDefault="0099068B" w:rsidP="0099068B">
      <w:pPr>
        <w:rPr>
          <w:sz w:val="24"/>
          <w:szCs w:val="24"/>
        </w:rPr>
      </w:pPr>
      <w:r>
        <w:rPr>
          <w:rFonts w:hint="eastAsia"/>
          <w:sz w:val="24"/>
          <w:szCs w:val="24"/>
        </w:rPr>
        <w:t>４</w:t>
      </w:r>
      <w:r w:rsidR="00BE69FD">
        <w:rPr>
          <w:rFonts w:hint="eastAsia"/>
          <w:sz w:val="24"/>
          <w:szCs w:val="24"/>
        </w:rPr>
        <w:t>．</w:t>
      </w:r>
      <w:r w:rsidR="0019539B">
        <w:rPr>
          <w:rFonts w:hint="eastAsia"/>
          <w:sz w:val="24"/>
          <w:szCs w:val="24"/>
        </w:rPr>
        <w:t>調査結果</w:t>
      </w:r>
    </w:p>
    <w:p w:rsidR="0019539B" w:rsidRDefault="0019539B" w:rsidP="0099068B">
      <w:pPr>
        <w:rPr>
          <w:sz w:val="24"/>
          <w:szCs w:val="24"/>
        </w:rPr>
      </w:pPr>
      <w:r>
        <w:rPr>
          <w:rFonts w:hint="eastAsia"/>
          <w:sz w:val="24"/>
          <w:szCs w:val="24"/>
        </w:rPr>
        <w:t>（１）</w:t>
      </w:r>
      <w:r>
        <w:rPr>
          <w:rFonts w:asciiTheme="minorEastAsia" w:hAnsiTheme="minorEastAsia" w:hint="eastAsia"/>
          <w:color w:val="000000" w:themeColor="text1"/>
          <w:sz w:val="24"/>
        </w:rPr>
        <w:t>植樹を通し</w:t>
      </w:r>
      <w:r w:rsidRPr="00F9536C">
        <w:rPr>
          <w:rFonts w:hint="eastAsia"/>
          <w:sz w:val="24"/>
          <w:szCs w:val="24"/>
        </w:rPr>
        <w:t>て、</w:t>
      </w:r>
      <w:r w:rsidRPr="0019539B">
        <w:rPr>
          <w:rFonts w:hint="eastAsia"/>
          <w:sz w:val="24"/>
          <w:szCs w:val="24"/>
        </w:rPr>
        <w:t>「自然への関心」、「環境保全の意識」が高まる</w:t>
      </w:r>
      <w:r>
        <w:rPr>
          <w:rFonts w:hint="eastAsia"/>
          <w:sz w:val="24"/>
          <w:szCs w:val="24"/>
        </w:rPr>
        <w:t>傾向がある。</w:t>
      </w:r>
    </w:p>
    <w:p w:rsidR="00D77086" w:rsidRDefault="000465D0" w:rsidP="0099068B">
      <w:pPr>
        <w:rPr>
          <w:sz w:val="24"/>
          <w:szCs w:val="24"/>
        </w:rPr>
      </w:pPr>
      <w:r>
        <w:rPr>
          <w:rFonts w:hint="eastAsia"/>
          <w:sz w:val="24"/>
          <w:szCs w:val="24"/>
        </w:rPr>
        <w:t xml:space="preserve">　　</w:t>
      </w:r>
      <w:r w:rsidR="00D77086">
        <w:rPr>
          <w:rFonts w:hint="eastAsia"/>
          <w:sz w:val="24"/>
          <w:szCs w:val="24"/>
        </w:rPr>
        <w:t xml:space="preserve">　</w:t>
      </w:r>
      <w:r>
        <w:rPr>
          <w:rFonts w:hint="eastAsia"/>
          <w:sz w:val="24"/>
          <w:szCs w:val="24"/>
        </w:rPr>
        <w:t>環境教育の進んだ現在、「森川海を大事にしたい」と「思う、少し思う」</w:t>
      </w:r>
      <w:r w:rsidR="004B5A8C">
        <w:rPr>
          <w:rFonts w:hint="eastAsia"/>
          <w:sz w:val="24"/>
          <w:szCs w:val="24"/>
        </w:rPr>
        <w:t>回答は</w:t>
      </w:r>
      <w:r w:rsidR="00BE677C">
        <w:rPr>
          <w:rFonts w:hint="eastAsia"/>
          <w:sz w:val="24"/>
          <w:szCs w:val="24"/>
        </w:rPr>
        <w:t>、</w:t>
      </w:r>
      <w:r>
        <w:rPr>
          <w:rFonts w:hint="eastAsia"/>
          <w:sz w:val="24"/>
          <w:szCs w:val="24"/>
        </w:rPr>
        <w:t>全</w:t>
      </w:r>
    </w:p>
    <w:p w:rsidR="000465D0" w:rsidRDefault="00D77086" w:rsidP="00BE677C">
      <w:pPr>
        <w:rPr>
          <w:sz w:val="24"/>
          <w:szCs w:val="24"/>
        </w:rPr>
      </w:pPr>
      <w:r>
        <w:rPr>
          <w:rFonts w:hint="eastAsia"/>
          <w:sz w:val="24"/>
          <w:szCs w:val="24"/>
        </w:rPr>
        <w:t xml:space="preserve">　　</w:t>
      </w:r>
      <w:r w:rsidR="000465D0">
        <w:rPr>
          <w:rFonts w:hint="eastAsia"/>
          <w:sz w:val="24"/>
          <w:szCs w:val="24"/>
        </w:rPr>
        <w:t>体の</w:t>
      </w:r>
      <w:r w:rsidR="000465D0">
        <w:rPr>
          <w:rFonts w:hint="eastAsia"/>
          <w:sz w:val="24"/>
          <w:szCs w:val="24"/>
        </w:rPr>
        <w:t>93.</w:t>
      </w:r>
      <w:r w:rsidR="00BE677C">
        <w:rPr>
          <w:rFonts w:hint="eastAsia"/>
          <w:sz w:val="24"/>
          <w:szCs w:val="24"/>
        </w:rPr>
        <w:t>3</w:t>
      </w:r>
      <w:r w:rsidR="000465D0">
        <w:rPr>
          <w:rFonts w:hint="eastAsia"/>
          <w:sz w:val="24"/>
          <w:szCs w:val="24"/>
        </w:rPr>
        <w:t>％に達し、</w:t>
      </w:r>
      <w:r w:rsidR="00BE677C">
        <w:rPr>
          <w:rFonts w:hint="eastAsia"/>
          <w:sz w:val="24"/>
          <w:szCs w:val="24"/>
        </w:rPr>
        <w:t>もはや</w:t>
      </w:r>
      <w:r w:rsidR="000465D0">
        <w:rPr>
          <w:rFonts w:hint="eastAsia"/>
          <w:sz w:val="24"/>
          <w:szCs w:val="24"/>
        </w:rPr>
        <w:t>「社会常識、共通認識」となっている。</w:t>
      </w:r>
    </w:p>
    <w:p w:rsidR="00AA3C44" w:rsidRDefault="000465D0" w:rsidP="00AA3C44">
      <w:pPr>
        <w:ind w:leftChars="200" w:left="420" w:firstLineChars="100" w:firstLine="240"/>
        <w:rPr>
          <w:sz w:val="24"/>
          <w:szCs w:val="24"/>
        </w:rPr>
      </w:pPr>
      <w:r>
        <w:rPr>
          <w:rFonts w:hint="eastAsia"/>
          <w:sz w:val="24"/>
          <w:szCs w:val="24"/>
        </w:rPr>
        <w:t>その中でも、植樹経験のある</w:t>
      </w:r>
      <w:r w:rsidR="00AA3C44">
        <w:rPr>
          <w:rFonts w:hint="eastAsia"/>
          <w:sz w:val="24"/>
          <w:szCs w:val="24"/>
        </w:rPr>
        <w:t>人は、「</w:t>
      </w:r>
      <w:r w:rsidR="004B5A8C">
        <w:rPr>
          <w:rFonts w:hint="eastAsia"/>
          <w:sz w:val="24"/>
          <w:szCs w:val="24"/>
        </w:rPr>
        <w:t>森林野原・川池海</w:t>
      </w:r>
      <w:r w:rsidR="004B5A8C">
        <w:rPr>
          <w:rFonts w:hint="eastAsia"/>
          <w:sz w:val="24"/>
          <w:szCs w:val="24"/>
        </w:rPr>
        <w:t xml:space="preserve"> </w:t>
      </w:r>
      <w:r w:rsidR="004B5A8C">
        <w:rPr>
          <w:rFonts w:hint="eastAsia"/>
          <w:sz w:val="24"/>
          <w:szCs w:val="24"/>
        </w:rPr>
        <w:t>自然</w:t>
      </w:r>
      <w:r w:rsidR="00AA3C44">
        <w:rPr>
          <w:rFonts w:hint="eastAsia"/>
          <w:sz w:val="24"/>
          <w:szCs w:val="24"/>
        </w:rPr>
        <w:t>遊びの頻度」、「生態系の理解」</w:t>
      </w:r>
      <w:r w:rsidR="00BE677C">
        <w:rPr>
          <w:rFonts w:hint="eastAsia"/>
          <w:sz w:val="24"/>
          <w:szCs w:val="24"/>
        </w:rPr>
        <w:t>、「環境保全の意識」</w:t>
      </w:r>
      <w:r w:rsidR="00AA3C44">
        <w:rPr>
          <w:rFonts w:hint="eastAsia"/>
          <w:sz w:val="24"/>
          <w:szCs w:val="24"/>
        </w:rPr>
        <w:t>が高まる傾向がみられる。</w:t>
      </w:r>
    </w:p>
    <w:p w:rsidR="00890872" w:rsidRDefault="00783980" w:rsidP="00BE677C">
      <w:pPr>
        <w:ind w:firstLineChars="300" w:firstLine="720"/>
        <w:rPr>
          <w:sz w:val="24"/>
          <w:szCs w:val="24"/>
        </w:rPr>
      </w:pPr>
      <w:r>
        <w:rPr>
          <w:rFonts w:hint="eastAsia"/>
          <w:sz w:val="24"/>
          <w:szCs w:val="24"/>
        </w:rPr>
        <w:t>参照</w:t>
      </w:r>
      <w:r w:rsidR="00AA3C44">
        <w:rPr>
          <w:rFonts w:hint="eastAsia"/>
          <w:sz w:val="24"/>
          <w:szCs w:val="24"/>
        </w:rPr>
        <w:t>グラフ</w:t>
      </w:r>
      <w:r>
        <w:rPr>
          <w:rFonts w:hint="eastAsia"/>
          <w:sz w:val="24"/>
          <w:szCs w:val="24"/>
        </w:rPr>
        <w:t>：</w:t>
      </w:r>
      <w:r w:rsidR="00815096">
        <w:rPr>
          <w:rFonts w:hint="eastAsia"/>
          <w:sz w:val="24"/>
          <w:szCs w:val="24"/>
        </w:rPr>
        <w:t>G</w:t>
      </w:r>
      <w:r w:rsidR="00890872">
        <w:rPr>
          <w:rFonts w:hint="eastAsia"/>
          <w:sz w:val="24"/>
          <w:szCs w:val="24"/>
        </w:rPr>
        <w:t>1-2</w:t>
      </w:r>
      <w:r w:rsidR="00BE677C">
        <w:rPr>
          <w:rFonts w:hint="eastAsia"/>
          <w:sz w:val="24"/>
          <w:szCs w:val="24"/>
        </w:rPr>
        <w:t>,</w:t>
      </w:r>
      <w:r w:rsidR="00815096">
        <w:rPr>
          <w:rFonts w:hint="eastAsia"/>
          <w:sz w:val="24"/>
          <w:szCs w:val="24"/>
        </w:rPr>
        <w:t>G</w:t>
      </w:r>
      <w:r w:rsidR="00890872">
        <w:rPr>
          <w:rFonts w:hint="eastAsia"/>
          <w:sz w:val="24"/>
          <w:szCs w:val="24"/>
        </w:rPr>
        <w:t>1-3,</w:t>
      </w:r>
      <w:r w:rsidR="008A5B55" w:rsidRPr="008A5B55">
        <w:t xml:space="preserve"> </w:t>
      </w:r>
      <w:r w:rsidR="008A5B55">
        <w:rPr>
          <w:sz w:val="24"/>
          <w:szCs w:val="24"/>
        </w:rPr>
        <w:t>G</w:t>
      </w:r>
      <w:r w:rsidR="008A5B55">
        <w:rPr>
          <w:rFonts w:hint="eastAsia"/>
          <w:sz w:val="24"/>
          <w:szCs w:val="24"/>
        </w:rPr>
        <w:t>2</w:t>
      </w:r>
      <w:r w:rsidR="008A5B55" w:rsidRPr="008A5B55">
        <w:rPr>
          <w:sz w:val="24"/>
          <w:szCs w:val="24"/>
        </w:rPr>
        <w:t>-3,</w:t>
      </w:r>
      <w:r w:rsidR="00815096">
        <w:rPr>
          <w:rFonts w:hint="eastAsia"/>
          <w:sz w:val="24"/>
          <w:szCs w:val="24"/>
        </w:rPr>
        <w:t>G</w:t>
      </w:r>
      <w:r w:rsidR="00890872">
        <w:rPr>
          <w:rFonts w:hint="eastAsia"/>
          <w:sz w:val="24"/>
          <w:szCs w:val="24"/>
        </w:rPr>
        <w:t>8-1-2,</w:t>
      </w:r>
      <w:r w:rsidR="00815096">
        <w:rPr>
          <w:rFonts w:hint="eastAsia"/>
          <w:sz w:val="24"/>
          <w:szCs w:val="24"/>
        </w:rPr>
        <w:t>G</w:t>
      </w:r>
      <w:r w:rsidR="00890872">
        <w:rPr>
          <w:rFonts w:hint="eastAsia"/>
          <w:sz w:val="24"/>
          <w:szCs w:val="24"/>
        </w:rPr>
        <w:t>8-2-2,</w:t>
      </w:r>
      <w:r w:rsidR="00815096">
        <w:rPr>
          <w:rFonts w:hint="eastAsia"/>
          <w:sz w:val="24"/>
          <w:szCs w:val="24"/>
        </w:rPr>
        <w:t>G</w:t>
      </w:r>
      <w:r w:rsidR="00890872">
        <w:rPr>
          <w:rFonts w:hint="eastAsia"/>
          <w:sz w:val="24"/>
          <w:szCs w:val="24"/>
        </w:rPr>
        <w:t>8-3-</w:t>
      </w:r>
      <w:r w:rsidR="00BE677C">
        <w:rPr>
          <w:rFonts w:hint="eastAsia"/>
          <w:sz w:val="24"/>
          <w:szCs w:val="24"/>
        </w:rPr>
        <w:t>2,</w:t>
      </w:r>
      <w:r w:rsidR="00815096">
        <w:rPr>
          <w:rFonts w:hint="eastAsia"/>
          <w:sz w:val="24"/>
          <w:szCs w:val="24"/>
        </w:rPr>
        <w:t>G</w:t>
      </w:r>
      <w:r w:rsidR="00BE677C">
        <w:rPr>
          <w:rFonts w:hint="eastAsia"/>
          <w:sz w:val="24"/>
          <w:szCs w:val="24"/>
        </w:rPr>
        <w:t>8-4-2,</w:t>
      </w:r>
      <w:r w:rsidR="00815096">
        <w:rPr>
          <w:rFonts w:hint="eastAsia"/>
          <w:sz w:val="24"/>
          <w:szCs w:val="24"/>
        </w:rPr>
        <w:t>G</w:t>
      </w:r>
      <w:r w:rsidR="00890872">
        <w:rPr>
          <w:rFonts w:hint="eastAsia"/>
          <w:sz w:val="24"/>
          <w:szCs w:val="24"/>
        </w:rPr>
        <w:t>8-9-2</w:t>
      </w:r>
    </w:p>
    <w:p w:rsidR="00890872" w:rsidRPr="00BE677C" w:rsidRDefault="00890872" w:rsidP="00890872">
      <w:pPr>
        <w:rPr>
          <w:sz w:val="24"/>
          <w:szCs w:val="24"/>
        </w:rPr>
      </w:pPr>
    </w:p>
    <w:p w:rsidR="00890872" w:rsidRDefault="00890872" w:rsidP="00890872">
      <w:pPr>
        <w:rPr>
          <w:sz w:val="24"/>
          <w:szCs w:val="24"/>
        </w:rPr>
      </w:pPr>
      <w:r>
        <w:rPr>
          <w:rFonts w:hint="eastAsia"/>
          <w:sz w:val="24"/>
          <w:szCs w:val="24"/>
        </w:rPr>
        <w:t>（２）</w:t>
      </w:r>
      <w:r w:rsidRPr="00890872">
        <w:rPr>
          <w:rFonts w:hint="eastAsia"/>
          <w:sz w:val="24"/>
          <w:szCs w:val="24"/>
        </w:rPr>
        <w:t>植樹を通して、「地域への愛着」、「地域への貢献意欲」が高まる傾向がある。</w:t>
      </w:r>
    </w:p>
    <w:p w:rsidR="00815096" w:rsidRDefault="00815096" w:rsidP="00815096">
      <w:pPr>
        <w:ind w:firstLineChars="300" w:firstLine="720"/>
        <w:rPr>
          <w:sz w:val="24"/>
          <w:szCs w:val="24"/>
        </w:rPr>
      </w:pPr>
      <w:r>
        <w:rPr>
          <w:rFonts w:hint="eastAsia"/>
          <w:sz w:val="24"/>
          <w:szCs w:val="24"/>
        </w:rPr>
        <w:t>特に、</w:t>
      </w:r>
      <w:r w:rsidRPr="00815096">
        <w:rPr>
          <w:rFonts w:hint="eastAsia"/>
          <w:sz w:val="24"/>
          <w:szCs w:val="24"/>
        </w:rPr>
        <w:t>Q</w:t>
      </w:r>
      <w:r>
        <w:rPr>
          <w:rFonts w:hint="eastAsia"/>
          <w:sz w:val="24"/>
          <w:szCs w:val="24"/>
        </w:rPr>
        <w:t>8</w:t>
      </w:r>
      <w:r w:rsidRPr="00815096">
        <w:rPr>
          <w:rFonts w:hint="eastAsia"/>
          <w:sz w:val="24"/>
          <w:szCs w:val="24"/>
        </w:rPr>
        <w:t>-12</w:t>
      </w:r>
      <w:r w:rsidRPr="00815096">
        <w:rPr>
          <w:rFonts w:hint="eastAsia"/>
          <w:sz w:val="24"/>
          <w:szCs w:val="24"/>
        </w:rPr>
        <w:t>「</w:t>
      </w:r>
      <w:r>
        <w:rPr>
          <w:rFonts w:hint="eastAsia"/>
          <w:sz w:val="24"/>
          <w:szCs w:val="24"/>
        </w:rPr>
        <w:t>自分の</w:t>
      </w:r>
      <w:r w:rsidRPr="00815096">
        <w:rPr>
          <w:rFonts w:hint="eastAsia"/>
          <w:sz w:val="24"/>
          <w:szCs w:val="24"/>
        </w:rPr>
        <w:t>植えた木が環境に</w:t>
      </w:r>
      <w:r>
        <w:rPr>
          <w:rFonts w:hint="eastAsia"/>
          <w:sz w:val="24"/>
          <w:szCs w:val="24"/>
        </w:rPr>
        <w:t>役立つ」、</w:t>
      </w:r>
      <w:r w:rsidRPr="00815096">
        <w:rPr>
          <w:rFonts w:hint="eastAsia"/>
          <w:sz w:val="24"/>
          <w:szCs w:val="24"/>
        </w:rPr>
        <w:t>Q</w:t>
      </w:r>
      <w:r>
        <w:rPr>
          <w:rFonts w:hint="eastAsia"/>
          <w:sz w:val="24"/>
          <w:szCs w:val="24"/>
        </w:rPr>
        <w:t>8</w:t>
      </w:r>
      <w:r w:rsidRPr="00815096">
        <w:rPr>
          <w:rFonts w:hint="eastAsia"/>
          <w:sz w:val="24"/>
          <w:szCs w:val="24"/>
        </w:rPr>
        <w:t>-13</w:t>
      </w:r>
      <w:r>
        <w:rPr>
          <w:rFonts w:hint="eastAsia"/>
          <w:sz w:val="24"/>
          <w:szCs w:val="24"/>
        </w:rPr>
        <w:t>「</w:t>
      </w:r>
      <w:r w:rsidRPr="00815096">
        <w:rPr>
          <w:rFonts w:hint="eastAsia"/>
          <w:sz w:val="24"/>
          <w:szCs w:val="24"/>
        </w:rPr>
        <w:t>自分の行動で町が良くなる</w:t>
      </w:r>
      <w:r>
        <w:rPr>
          <w:rFonts w:hint="eastAsia"/>
          <w:sz w:val="24"/>
          <w:szCs w:val="24"/>
        </w:rPr>
        <w:t>」、</w:t>
      </w:r>
    </w:p>
    <w:p w:rsidR="00815096" w:rsidRDefault="00815096" w:rsidP="00890872">
      <w:pPr>
        <w:ind w:firstLineChars="200" w:firstLine="480"/>
        <w:rPr>
          <w:sz w:val="24"/>
          <w:szCs w:val="24"/>
        </w:rPr>
      </w:pPr>
      <w:r w:rsidRPr="00815096">
        <w:rPr>
          <w:rFonts w:hint="eastAsia"/>
          <w:sz w:val="24"/>
          <w:szCs w:val="24"/>
        </w:rPr>
        <w:t>Q</w:t>
      </w:r>
      <w:r>
        <w:rPr>
          <w:rFonts w:hint="eastAsia"/>
          <w:sz w:val="24"/>
          <w:szCs w:val="24"/>
        </w:rPr>
        <w:t>8</w:t>
      </w:r>
      <w:r w:rsidRPr="00815096">
        <w:rPr>
          <w:rFonts w:hint="eastAsia"/>
          <w:sz w:val="24"/>
          <w:szCs w:val="24"/>
        </w:rPr>
        <w:t>-14</w:t>
      </w:r>
      <w:r>
        <w:rPr>
          <w:rFonts w:hint="eastAsia"/>
          <w:sz w:val="24"/>
          <w:szCs w:val="24"/>
        </w:rPr>
        <w:t>「</w:t>
      </w:r>
      <w:r w:rsidRPr="00815096">
        <w:rPr>
          <w:rFonts w:hint="eastAsia"/>
          <w:sz w:val="24"/>
          <w:szCs w:val="24"/>
        </w:rPr>
        <w:t>自然</w:t>
      </w:r>
      <w:r>
        <w:rPr>
          <w:rFonts w:hint="eastAsia"/>
          <w:sz w:val="24"/>
          <w:szCs w:val="24"/>
        </w:rPr>
        <w:t>を守るためなら</w:t>
      </w:r>
      <w:r w:rsidRPr="00815096">
        <w:rPr>
          <w:rFonts w:hint="eastAsia"/>
          <w:sz w:val="24"/>
          <w:szCs w:val="24"/>
        </w:rPr>
        <w:t>少しの不便は我慢する</w:t>
      </w:r>
      <w:r>
        <w:rPr>
          <w:rFonts w:hint="eastAsia"/>
          <w:sz w:val="24"/>
          <w:szCs w:val="24"/>
        </w:rPr>
        <w:t>」といった意識と行動が一体となっ</w:t>
      </w:r>
    </w:p>
    <w:p w:rsidR="00081705" w:rsidRDefault="00815096" w:rsidP="00890872">
      <w:pPr>
        <w:ind w:firstLineChars="200" w:firstLine="480"/>
        <w:rPr>
          <w:sz w:val="24"/>
          <w:szCs w:val="24"/>
        </w:rPr>
      </w:pPr>
      <w:r>
        <w:rPr>
          <w:rFonts w:hint="eastAsia"/>
          <w:sz w:val="24"/>
          <w:szCs w:val="24"/>
        </w:rPr>
        <w:t>た質問に対して「思う」と回答する割合が高くなった。</w:t>
      </w:r>
    </w:p>
    <w:p w:rsidR="00783980" w:rsidRDefault="00783980" w:rsidP="00BE677C">
      <w:pPr>
        <w:ind w:firstLineChars="300" w:firstLine="720"/>
        <w:rPr>
          <w:sz w:val="24"/>
          <w:szCs w:val="24"/>
        </w:rPr>
      </w:pPr>
      <w:r>
        <w:rPr>
          <w:rFonts w:hint="eastAsia"/>
          <w:sz w:val="24"/>
          <w:szCs w:val="24"/>
        </w:rPr>
        <w:t>参照グラフ：</w:t>
      </w:r>
      <w:r w:rsidR="00815096">
        <w:rPr>
          <w:rFonts w:hint="eastAsia"/>
          <w:sz w:val="24"/>
          <w:szCs w:val="24"/>
        </w:rPr>
        <w:t>G</w:t>
      </w:r>
      <w:r>
        <w:rPr>
          <w:rFonts w:hint="eastAsia"/>
          <w:sz w:val="24"/>
          <w:szCs w:val="24"/>
        </w:rPr>
        <w:t>8-5-2,</w:t>
      </w:r>
      <w:r w:rsidR="00815096">
        <w:rPr>
          <w:rFonts w:hint="eastAsia"/>
          <w:sz w:val="24"/>
          <w:szCs w:val="24"/>
        </w:rPr>
        <w:t>G</w:t>
      </w:r>
      <w:r>
        <w:rPr>
          <w:rFonts w:hint="eastAsia"/>
          <w:sz w:val="24"/>
          <w:szCs w:val="24"/>
        </w:rPr>
        <w:t>8-</w:t>
      </w:r>
      <w:r w:rsidR="00BE677C">
        <w:rPr>
          <w:rFonts w:hint="eastAsia"/>
          <w:sz w:val="24"/>
          <w:szCs w:val="24"/>
        </w:rPr>
        <w:t>12</w:t>
      </w:r>
      <w:r>
        <w:rPr>
          <w:rFonts w:hint="eastAsia"/>
          <w:sz w:val="24"/>
          <w:szCs w:val="24"/>
        </w:rPr>
        <w:t>-2,</w:t>
      </w:r>
      <w:r w:rsidR="00815096">
        <w:rPr>
          <w:rFonts w:hint="eastAsia"/>
          <w:sz w:val="24"/>
          <w:szCs w:val="24"/>
        </w:rPr>
        <w:t>G</w:t>
      </w:r>
      <w:r>
        <w:rPr>
          <w:rFonts w:hint="eastAsia"/>
          <w:sz w:val="24"/>
          <w:szCs w:val="24"/>
        </w:rPr>
        <w:t>8-</w:t>
      </w:r>
      <w:r w:rsidR="00BE677C">
        <w:rPr>
          <w:rFonts w:hint="eastAsia"/>
          <w:sz w:val="24"/>
          <w:szCs w:val="24"/>
        </w:rPr>
        <w:t>13</w:t>
      </w:r>
      <w:r>
        <w:rPr>
          <w:rFonts w:hint="eastAsia"/>
          <w:sz w:val="24"/>
          <w:szCs w:val="24"/>
        </w:rPr>
        <w:t>-2,</w:t>
      </w:r>
      <w:r w:rsidR="00815096">
        <w:rPr>
          <w:rFonts w:hint="eastAsia"/>
          <w:sz w:val="24"/>
          <w:szCs w:val="24"/>
        </w:rPr>
        <w:t>G</w:t>
      </w:r>
      <w:r>
        <w:rPr>
          <w:rFonts w:hint="eastAsia"/>
          <w:sz w:val="24"/>
          <w:szCs w:val="24"/>
        </w:rPr>
        <w:t>8-</w:t>
      </w:r>
      <w:r w:rsidR="00BE677C">
        <w:rPr>
          <w:rFonts w:hint="eastAsia"/>
          <w:sz w:val="24"/>
          <w:szCs w:val="24"/>
        </w:rPr>
        <w:t>14</w:t>
      </w:r>
      <w:r>
        <w:rPr>
          <w:rFonts w:hint="eastAsia"/>
          <w:sz w:val="24"/>
          <w:szCs w:val="24"/>
        </w:rPr>
        <w:t>-2</w:t>
      </w:r>
      <w:r w:rsidR="00815096">
        <w:rPr>
          <w:rFonts w:hint="eastAsia"/>
          <w:sz w:val="24"/>
          <w:szCs w:val="24"/>
        </w:rPr>
        <w:t>,G</w:t>
      </w:r>
      <w:r>
        <w:rPr>
          <w:rFonts w:hint="eastAsia"/>
          <w:sz w:val="24"/>
          <w:szCs w:val="24"/>
        </w:rPr>
        <w:t>8-</w:t>
      </w:r>
      <w:r w:rsidR="00BE677C">
        <w:rPr>
          <w:rFonts w:hint="eastAsia"/>
          <w:sz w:val="24"/>
          <w:szCs w:val="24"/>
        </w:rPr>
        <w:t>15</w:t>
      </w:r>
      <w:r>
        <w:rPr>
          <w:rFonts w:hint="eastAsia"/>
          <w:sz w:val="24"/>
          <w:szCs w:val="24"/>
        </w:rPr>
        <w:t>-2</w:t>
      </w:r>
    </w:p>
    <w:p w:rsidR="00815096" w:rsidRDefault="00815096" w:rsidP="00815096">
      <w:pPr>
        <w:rPr>
          <w:sz w:val="24"/>
          <w:szCs w:val="24"/>
        </w:rPr>
      </w:pPr>
    </w:p>
    <w:p w:rsidR="00815096" w:rsidRDefault="00815096" w:rsidP="00815096">
      <w:pPr>
        <w:rPr>
          <w:sz w:val="24"/>
          <w:szCs w:val="24"/>
        </w:rPr>
      </w:pPr>
      <w:r>
        <w:rPr>
          <w:rFonts w:hint="eastAsia"/>
          <w:sz w:val="24"/>
          <w:szCs w:val="24"/>
        </w:rPr>
        <w:t>（３）</w:t>
      </w:r>
      <w:r w:rsidR="00D77086" w:rsidRPr="00D77086">
        <w:rPr>
          <w:rFonts w:hint="eastAsia"/>
          <w:sz w:val="24"/>
          <w:szCs w:val="24"/>
        </w:rPr>
        <w:t>植樹は自然体験活動。「体感・実感」できることの教育効果が高い。</w:t>
      </w:r>
    </w:p>
    <w:p w:rsidR="00936C21" w:rsidRDefault="00D77086" w:rsidP="00936C21">
      <w:pPr>
        <w:ind w:left="480" w:hangingChars="200" w:hanging="480"/>
        <w:rPr>
          <w:sz w:val="24"/>
          <w:szCs w:val="24"/>
        </w:rPr>
      </w:pPr>
      <w:r>
        <w:rPr>
          <w:rFonts w:hint="eastAsia"/>
          <w:sz w:val="24"/>
          <w:szCs w:val="24"/>
        </w:rPr>
        <w:t xml:space="preserve">　　　本事業では、植樹の実践活動だけでなく、「</w:t>
      </w:r>
      <w:r w:rsidR="004B5A8C">
        <w:rPr>
          <w:rFonts w:hint="eastAsia"/>
          <w:sz w:val="24"/>
          <w:szCs w:val="24"/>
        </w:rPr>
        <w:t>Ｂ＆Ｇ</w:t>
      </w:r>
      <w:r>
        <w:rPr>
          <w:rFonts w:hint="eastAsia"/>
          <w:sz w:val="24"/>
          <w:szCs w:val="24"/>
        </w:rPr>
        <w:t>植樹手帳」に基づき指導者が「</w:t>
      </w:r>
      <w:r w:rsidR="00936C21">
        <w:rPr>
          <w:rFonts w:hint="eastAsia"/>
          <w:sz w:val="24"/>
          <w:szCs w:val="24"/>
        </w:rPr>
        <w:t>水といのちに着目した自然循環</w:t>
      </w:r>
      <w:r>
        <w:rPr>
          <w:rFonts w:hint="eastAsia"/>
          <w:sz w:val="24"/>
          <w:szCs w:val="24"/>
        </w:rPr>
        <w:t>、地域の自然植生に合わせた樹種の植樹</w:t>
      </w:r>
      <w:r w:rsidR="00936C21">
        <w:rPr>
          <w:rFonts w:hint="eastAsia"/>
          <w:sz w:val="24"/>
          <w:szCs w:val="24"/>
        </w:rPr>
        <w:t>、木や森のはたらき」などの</w:t>
      </w:r>
      <w:r w:rsidR="005F22FA">
        <w:rPr>
          <w:rFonts w:hint="eastAsia"/>
          <w:sz w:val="24"/>
          <w:szCs w:val="24"/>
        </w:rPr>
        <w:t>理論的</w:t>
      </w:r>
      <w:r w:rsidR="00936C21">
        <w:rPr>
          <w:rFonts w:hint="eastAsia"/>
          <w:sz w:val="24"/>
          <w:szCs w:val="24"/>
        </w:rPr>
        <w:t>説明を併せて行っている。</w:t>
      </w:r>
    </w:p>
    <w:p w:rsidR="00AB49AE" w:rsidRDefault="005F22FA" w:rsidP="005F22FA">
      <w:pPr>
        <w:ind w:leftChars="200" w:left="420" w:firstLineChars="100" w:firstLine="240"/>
        <w:rPr>
          <w:sz w:val="24"/>
          <w:szCs w:val="24"/>
        </w:rPr>
      </w:pPr>
      <w:r>
        <w:rPr>
          <w:rFonts w:hint="eastAsia"/>
          <w:sz w:val="24"/>
          <w:szCs w:val="24"/>
        </w:rPr>
        <w:t>本調査でも、</w:t>
      </w:r>
      <w:r w:rsidR="00A84DEA">
        <w:rPr>
          <w:rFonts w:hint="eastAsia"/>
          <w:sz w:val="24"/>
          <w:szCs w:val="24"/>
        </w:rPr>
        <w:t>①</w:t>
      </w:r>
      <w:r>
        <w:rPr>
          <w:rFonts w:hint="eastAsia"/>
          <w:sz w:val="24"/>
          <w:szCs w:val="24"/>
        </w:rPr>
        <w:t>「体感・実感できる」設問として</w:t>
      </w:r>
      <w:r>
        <w:rPr>
          <w:rFonts w:hint="eastAsia"/>
          <w:sz w:val="24"/>
          <w:szCs w:val="24"/>
        </w:rPr>
        <w:t>Q8-10</w:t>
      </w:r>
      <w:r w:rsidR="006B1D9D">
        <w:rPr>
          <w:rFonts w:hint="eastAsia"/>
          <w:sz w:val="24"/>
          <w:szCs w:val="24"/>
        </w:rPr>
        <w:t>,</w:t>
      </w:r>
      <w:r>
        <w:rPr>
          <w:rFonts w:hint="eastAsia"/>
          <w:sz w:val="24"/>
          <w:szCs w:val="24"/>
        </w:rPr>
        <w:t>Q8-11</w:t>
      </w:r>
      <w:r>
        <w:rPr>
          <w:rFonts w:hint="eastAsia"/>
          <w:sz w:val="24"/>
          <w:szCs w:val="24"/>
        </w:rPr>
        <w:t>、</w:t>
      </w:r>
      <w:r w:rsidR="00A84DEA">
        <w:rPr>
          <w:rFonts w:hint="eastAsia"/>
          <w:sz w:val="24"/>
          <w:szCs w:val="24"/>
        </w:rPr>
        <w:t>②</w:t>
      </w:r>
      <w:r>
        <w:rPr>
          <w:rFonts w:hint="eastAsia"/>
          <w:sz w:val="24"/>
          <w:szCs w:val="24"/>
        </w:rPr>
        <w:t>「理論的説明を理解した上で</w:t>
      </w:r>
      <w:r w:rsidR="00A84DEA">
        <w:rPr>
          <w:rFonts w:hint="eastAsia"/>
          <w:sz w:val="24"/>
          <w:szCs w:val="24"/>
        </w:rPr>
        <w:t>実践活動の先を考える</w:t>
      </w:r>
      <w:r>
        <w:rPr>
          <w:rFonts w:hint="eastAsia"/>
          <w:sz w:val="24"/>
          <w:szCs w:val="24"/>
        </w:rPr>
        <w:t>」</w:t>
      </w:r>
      <w:r w:rsidR="00A84DEA">
        <w:rPr>
          <w:rFonts w:hint="eastAsia"/>
          <w:sz w:val="24"/>
          <w:szCs w:val="24"/>
        </w:rPr>
        <w:t>設問として</w:t>
      </w:r>
      <w:r w:rsidR="00A84DEA">
        <w:rPr>
          <w:rFonts w:hint="eastAsia"/>
          <w:sz w:val="24"/>
          <w:szCs w:val="24"/>
        </w:rPr>
        <w:t>Q8-1</w:t>
      </w:r>
      <w:r w:rsidR="006B1D9D">
        <w:rPr>
          <w:rFonts w:hint="eastAsia"/>
          <w:sz w:val="24"/>
          <w:szCs w:val="24"/>
        </w:rPr>
        <w:t>から</w:t>
      </w:r>
      <w:r w:rsidR="00A84DEA" w:rsidRPr="00A84DEA">
        <w:rPr>
          <w:rFonts w:hint="eastAsia"/>
          <w:sz w:val="24"/>
          <w:szCs w:val="24"/>
        </w:rPr>
        <w:t>Q8-</w:t>
      </w:r>
      <w:r w:rsidR="00A84DEA">
        <w:rPr>
          <w:rFonts w:hint="eastAsia"/>
          <w:sz w:val="24"/>
          <w:szCs w:val="24"/>
        </w:rPr>
        <w:t>3</w:t>
      </w:r>
      <w:r w:rsidR="006B1D9D">
        <w:rPr>
          <w:rFonts w:hint="eastAsia"/>
          <w:sz w:val="24"/>
          <w:szCs w:val="24"/>
        </w:rPr>
        <w:t>、さらに③「実践活動を契機に自主的な学習</w:t>
      </w:r>
      <w:r w:rsidR="00AB49AE">
        <w:rPr>
          <w:rFonts w:hint="eastAsia"/>
          <w:sz w:val="24"/>
          <w:szCs w:val="24"/>
        </w:rPr>
        <w:t>につなげる</w:t>
      </w:r>
      <w:r w:rsidR="00A84DEA" w:rsidRPr="00A84DEA">
        <w:rPr>
          <w:rFonts w:hint="eastAsia"/>
          <w:sz w:val="24"/>
          <w:szCs w:val="24"/>
        </w:rPr>
        <w:t>」</w:t>
      </w:r>
      <w:r w:rsidR="00AB49AE">
        <w:rPr>
          <w:rFonts w:hint="eastAsia"/>
          <w:sz w:val="24"/>
          <w:szCs w:val="24"/>
        </w:rPr>
        <w:t>設問として</w:t>
      </w:r>
      <w:r w:rsidR="00A84DEA" w:rsidRPr="00A84DEA">
        <w:rPr>
          <w:rFonts w:hint="eastAsia"/>
          <w:sz w:val="24"/>
          <w:szCs w:val="24"/>
        </w:rPr>
        <w:t>Q8-</w:t>
      </w:r>
      <w:r w:rsidR="00AB49AE">
        <w:rPr>
          <w:rFonts w:hint="eastAsia"/>
          <w:sz w:val="24"/>
          <w:szCs w:val="24"/>
        </w:rPr>
        <w:t>7</w:t>
      </w:r>
      <w:r w:rsidR="00AB49AE">
        <w:rPr>
          <w:rFonts w:hint="eastAsia"/>
          <w:sz w:val="24"/>
          <w:szCs w:val="24"/>
        </w:rPr>
        <w:t>から</w:t>
      </w:r>
      <w:r w:rsidR="00AB49AE">
        <w:rPr>
          <w:rFonts w:hint="eastAsia"/>
          <w:sz w:val="24"/>
          <w:szCs w:val="24"/>
        </w:rPr>
        <w:t>Q8-9</w:t>
      </w:r>
      <w:r w:rsidR="00AB49AE">
        <w:rPr>
          <w:rFonts w:hint="eastAsia"/>
          <w:sz w:val="24"/>
          <w:szCs w:val="24"/>
        </w:rPr>
        <w:t>を設けた。</w:t>
      </w:r>
    </w:p>
    <w:p w:rsidR="00AB49AE" w:rsidRDefault="00AB49AE" w:rsidP="005F22FA">
      <w:pPr>
        <w:ind w:leftChars="200" w:left="420" w:firstLineChars="100" w:firstLine="240"/>
        <w:rPr>
          <w:sz w:val="24"/>
          <w:szCs w:val="24"/>
        </w:rPr>
      </w:pPr>
      <w:r>
        <w:rPr>
          <w:rFonts w:hint="eastAsia"/>
          <w:sz w:val="24"/>
          <w:szCs w:val="24"/>
        </w:rPr>
        <w:t>その結果、①</w:t>
      </w:r>
      <w:r>
        <w:rPr>
          <w:rFonts w:hint="eastAsia"/>
          <w:sz w:val="24"/>
          <w:szCs w:val="24"/>
        </w:rPr>
        <w:t>&gt;</w:t>
      </w:r>
      <w:r>
        <w:rPr>
          <w:rFonts w:hint="eastAsia"/>
          <w:sz w:val="24"/>
          <w:szCs w:val="24"/>
        </w:rPr>
        <w:t>②</w:t>
      </w:r>
      <w:r>
        <w:rPr>
          <w:rFonts w:hint="eastAsia"/>
          <w:sz w:val="24"/>
          <w:szCs w:val="24"/>
        </w:rPr>
        <w:t>&gt;</w:t>
      </w:r>
      <w:r>
        <w:rPr>
          <w:rFonts w:hint="eastAsia"/>
          <w:sz w:val="24"/>
          <w:szCs w:val="24"/>
        </w:rPr>
        <w:t>③の順で「思う・すこし思う」の回答が多く、自然体験活動の特徴である「体感・実感」できることの教育効果の高さが表れた。</w:t>
      </w:r>
    </w:p>
    <w:p w:rsidR="00275EDE" w:rsidRDefault="00275EDE" w:rsidP="00275EDE">
      <w:pPr>
        <w:ind w:leftChars="200" w:left="420" w:firstLineChars="100" w:firstLine="240"/>
        <w:rPr>
          <w:sz w:val="24"/>
          <w:szCs w:val="24"/>
        </w:rPr>
      </w:pPr>
      <w:r w:rsidRPr="00275EDE">
        <w:rPr>
          <w:rFonts w:hint="eastAsia"/>
          <w:sz w:val="24"/>
          <w:szCs w:val="24"/>
        </w:rPr>
        <w:t>参照グラフ：</w:t>
      </w:r>
      <w:r w:rsidRPr="00275EDE">
        <w:rPr>
          <w:rFonts w:hint="eastAsia"/>
          <w:sz w:val="24"/>
          <w:szCs w:val="24"/>
        </w:rPr>
        <w:t>G8-</w:t>
      </w:r>
      <w:r>
        <w:rPr>
          <w:rFonts w:hint="eastAsia"/>
          <w:sz w:val="24"/>
          <w:szCs w:val="24"/>
        </w:rPr>
        <w:t>1</w:t>
      </w:r>
      <w:r w:rsidRPr="00275EDE">
        <w:rPr>
          <w:rFonts w:hint="eastAsia"/>
          <w:sz w:val="24"/>
          <w:szCs w:val="24"/>
        </w:rPr>
        <w:t>-2,G8-2-2,G8-3-2,G8-</w:t>
      </w:r>
      <w:r>
        <w:rPr>
          <w:rFonts w:hint="eastAsia"/>
          <w:sz w:val="24"/>
          <w:szCs w:val="24"/>
        </w:rPr>
        <w:t>7</w:t>
      </w:r>
      <w:r w:rsidRPr="00275EDE">
        <w:rPr>
          <w:rFonts w:hint="eastAsia"/>
          <w:sz w:val="24"/>
          <w:szCs w:val="24"/>
        </w:rPr>
        <w:t>-2,G8-</w:t>
      </w:r>
      <w:r>
        <w:rPr>
          <w:rFonts w:hint="eastAsia"/>
          <w:sz w:val="24"/>
          <w:szCs w:val="24"/>
        </w:rPr>
        <w:t>8</w:t>
      </w:r>
      <w:r w:rsidRPr="00275EDE">
        <w:rPr>
          <w:rFonts w:hint="eastAsia"/>
          <w:sz w:val="24"/>
          <w:szCs w:val="24"/>
        </w:rPr>
        <w:t>-2</w:t>
      </w:r>
      <w:r>
        <w:rPr>
          <w:rFonts w:hint="eastAsia"/>
          <w:sz w:val="24"/>
          <w:szCs w:val="24"/>
        </w:rPr>
        <w:t>,</w:t>
      </w:r>
      <w:r w:rsidRPr="00275EDE">
        <w:rPr>
          <w:sz w:val="24"/>
          <w:szCs w:val="24"/>
        </w:rPr>
        <w:t>G8-</w:t>
      </w:r>
      <w:r>
        <w:rPr>
          <w:rFonts w:hint="eastAsia"/>
          <w:sz w:val="24"/>
          <w:szCs w:val="24"/>
        </w:rPr>
        <w:t>9</w:t>
      </w:r>
      <w:r w:rsidRPr="00275EDE">
        <w:rPr>
          <w:sz w:val="24"/>
          <w:szCs w:val="24"/>
        </w:rPr>
        <w:t>-2,G8-</w:t>
      </w:r>
      <w:r>
        <w:rPr>
          <w:rFonts w:hint="eastAsia"/>
          <w:sz w:val="24"/>
          <w:szCs w:val="24"/>
        </w:rPr>
        <w:t>10</w:t>
      </w:r>
      <w:r w:rsidRPr="00275EDE">
        <w:rPr>
          <w:sz w:val="24"/>
          <w:szCs w:val="24"/>
        </w:rPr>
        <w:t>-2,G8-</w:t>
      </w:r>
      <w:r>
        <w:rPr>
          <w:rFonts w:hint="eastAsia"/>
          <w:sz w:val="24"/>
          <w:szCs w:val="24"/>
        </w:rPr>
        <w:t>11</w:t>
      </w:r>
      <w:r w:rsidRPr="00275EDE">
        <w:rPr>
          <w:sz w:val="24"/>
          <w:szCs w:val="24"/>
        </w:rPr>
        <w:t>-2,</w:t>
      </w:r>
      <w:r w:rsidRPr="00275EDE">
        <w:t xml:space="preserve"> </w:t>
      </w:r>
      <w:r w:rsidRPr="00275EDE">
        <w:rPr>
          <w:sz w:val="24"/>
          <w:szCs w:val="24"/>
        </w:rPr>
        <w:t>G8-</w:t>
      </w:r>
      <w:r>
        <w:rPr>
          <w:rFonts w:hint="eastAsia"/>
          <w:sz w:val="24"/>
          <w:szCs w:val="24"/>
        </w:rPr>
        <w:t>18</w:t>
      </w:r>
    </w:p>
    <w:p w:rsidR="00EE7EDF" w:rsidRDefault="00EE7EDF" w:rsidP="0099068B">
      <w:pPr>
        <w:rPr>
          <w:sz w:val="24"/>
          <w:szCs w:val="24"/>
        </w:rPr>
      </w:pPr>
    </w:p>
    <w:p w:rsidR="00275EDE" w:rsidRDefault="00275EDE" w:rsidP="0099068B">
      <w:pPr>
        <w:rPr>
          <w:sz w:val="24"/>
          <w:szCs w:val="24"/>
        </w:rPr>
      </w:pPr>
      <w:r>
        <w:rPr>
          <w:rFonts w:hint="eastAsia"/>
          <w:sz w:val="24"/>
          <w:szCs w:val="24"/>
        </w:rPr>
        <w:t>（４）</w:t>
      </w:r>
      <w:r w:rsidRPr="00275EDE">
        <w:rPr>
          <w:rFonts w:hint="eastAsia"/>
          <w:sz w:val="24"/>
          <w:szCs w:val="24"/>
        </w:rPr>
        <w:t>参加者の植樹への思いは、「成長、次世代、協力、地域と自然への貢献」が強い。</w:t>
      </w:r>
    </w:p>
    <w:p w:rsidR="00275EDE" w:rsidRDefault="00275EDE" w:rsidP="0099068B">
      <w:pPr>
        <w:rPr>
          <w:sz w:val="24"/>
          <w:szCs w:val="24"/>
        </w:rPr>
      </w:pPr>
      <w:r>
        <w:rPr>
          <w:rFonts w:hint="eastAsia"/>
          <w:sz w:val="24"/>
          <w:szCs w:val="24"/>
        </w:rPr>
        <w:t xml:space="preserve">　　　自由記述式の回答欄に記述のあった</w:t>
      </w:r>
      <w:r>
        <w:rPr>
          <w:rFonts w:hint="eastAsia"/>
          <w:sz w:val="24"/>
          <w:szCs w:val="24"/>
        </w:rPr>
        <w:t>694</w:t>
      </w:r>
      <w:r>
        <w:rPr>
          <w:rFonts w:hint="eastAsia"/>
          <w:sz w:val="24"/>
          <w:szCs w:val="24"/>
        </w:rPr>
        <w:t>件の感想を</w:t>
      </w:r>
      <w:r>
        <w:rPr>
          <w:rFonts w:hint="eastAsia"/>
          <w:sz w:val="24"/>
          <w:szCs w:val="24"/>
        </w:rPr>
        <w:t>11</w:t>
      </w:r>
      <w:r>
        <w:rPr>
          <w:rFonts w:hint="eastAsia"/>
          <w:sz w:val="24"/>
          <w:szCs w:val="24"/>
        </w:rPr>
        <w:t>種の要素</w:t>
      </w:r>
      <w:r w:rsidR="00710533">
        <w:rPr>
          <w:rFonts w:hint="eastAsia"/>
          <w:sz w:val="24"/>
          <w:szCs w:val="24"/>
        </w:rPr>
        <w:t>に分けて分析した。</w:t>
      </w:r>
    </w:p>
    <w:p w:rsidR="00376494" w:rsidRDefault="00710533" w:rsidP="0099068B">
      <w:pPr>
        <w:rPr>
          <w:sz w:val="24"/>
          <w:szCs w:val="24"/>
        </w:rPr>
      </w:pPr>
      <w:r>
        <w:rPr>
          <w:rFonts w:hint="eastAsia"/>
          <w:sz w:val="24"/>
          <w:szCs w:val="24"/>
        </w:rPr>
        <w:t xml:space="preserve">　　　「楽しい、嬉しい、感謝、良い活動」（</w:t>
      </w:r>
      <w:r>
        <w:rPr>
          <w:rFonts w:hint="eastAsia"/>
          <w:sz w:val="24"/>
          <w:szCs w:val="24"/>
        </w:rPr>
        <w:t>48.6</w:t>
      </w:r>
      <w:r>
        <w:rPr>
          <w:rFonts w:hint="eastAsia"/>
          <w:sz w:val="24"/>
          <w:szCs w:val="24"/>
        </w:rPr>
        <w:t>％）が一番多い要素であったが、「</w:t>
      </w:r>
      <w:r w:rsidRPr="00710533">
        <w:rPr>
          <w:rFonts w:hint="eastAsia"/>
          <w:sz w:val="24"/>
          <w:szCs w:val="24"/>
        </w:rPr>
        <w:t>木の成</w:t>
      </w:r>
    </w:p>
    <w:p w:rsidR="00376494" w:rsidRDefault="00710533" w:rsidP="00376494">
      <w:pPr>
        <w:ind w:firstLineChars="200" w:firstLine="480"/>
        <w:rPr>
          <w:sz w:val="24"/>
          <w:szCs w:val="24"/>
        </w:rPr>
      </w:pPr>
      <w:r w:rsidRPr="00710533">
        <w:rPr>
          <w:rFonts w:hint="eastAsia"/>
          <w:sz w:val="24"/>
          <w:szCs w:val="24"/>
        </w:rPr>
        <w:t>長、</w:t>
      </w:r>
      <w:r>
        <w:rPr>
          <w:rFonts w:hint="eastAsia"/>
          <w:sz w:val="24"/>
          <w:szCs w:val="24"/>
        </w:rPr>
        <w:t>成長を</w:t>
      </w:r>
      <w:r w:rsidRPr="00710533">
        <w:rPr>
          <w:rFonts w:hint="eastAsia"/>
          <w:sz w:val="24"/>
          <w:szCs w:val="24"/>
        </w:rPr>
        <w:t>見守る</w:t>
      </w:r>
      <w:r>
        <w:rPr>
          <w:rFonts w:hint="eastAsia"/>
          <w:sz w:val="24"/>
          <w:szCs w:val="24"/>
        </w:rPr>
        <w:t>」、「木</w:t>
      </w:r>
      <w:r w:rsidR="00376494">
        <w:rPr>
          <w:rFonts w:hint="eastAsia"/>
          <w:sz w:val="24"/>
          <w:szCs w:val="24"/>
        </w:rPr>
        <w:t>を知る、木への</w:t>
      </w:r>
      <w:r>
        <w:rPr>
          <w:rFonts w:hint="eastAsia"/>
          <w:sz w:val="24"/>
          <w:szCs w:val="24"/>
        </w:rPr>
        <w:t>関心</w:t>
      </w:r>
      <w:r w:rsidR="00376494">
        <w:rPr>
          <w:rFonts w:hint="eastAsia"/>
          <w:sz w:val="24"/>
          <w:szCs w:val="24"/>
        </w:rPr>
        <w:t>・</w:t>
      </w:r>
      <w:r>
        <w:rPr>
          <w:rFonts w:hint="eastAsia"/>
          <w:sz w:val="24"/>
          <w:szCs w:val="24"/>
        </w:rPr>
        <w:t>愛着」</w:t>
      </w:r>
      <w:r w:rsidR="00376494">
        <w:rPr>
          <w:rFonts w:hint="eastAsia"/>
          <w:sz w:val="24"/>
          <w:szCs w:val="24"/>
        </w:rPr>
        <w:t>、「協力、みんな、交流、達成感」、</w:t>
      </w:r>
    </w:p>
    <w:p w:rsidR="00710533" w:rsidRDefault="00376494" w:rsidP="00376494">
      <w:pPr>
        <w:ind w:firstLineChars="200" w:firstLine="480"/>
        <w:rPr>
          <w:sz w:val="24"/>
          <w:szCs w:val="24"/>
        </w:rPr>
      </w:pPr>
      <w:r>
        <w:rPr>
          <w:rFonts w:hint="eastAsia"/>
          <w:sz w:val="24"/>
          <w:szCs w:val="24"/>
        </w:rPr>
        <w:t>「地域と自然への貢献」、「未来、次世代、継続、子供」など、未来志向の感想が多い。</w:t>
      </w:r>
    </w:p>
    <w:p w:rsidR="00376494" w:rsidRDefault="00376494" w:rsidP="00376494">
      <w:pPr>
        <w:ind w:firstLineChars="200" w:firstLine="480"/>
        <w:rPr>
          <w:sz w:val="24"/>
          <w:szCs w:val="24"/>
        </w:rPr>
      </w:pPr>
      <w:r>
        <w:rPr>
          <w:rFonts w:hint="eastAsia"/>
          <w:sz w:val="24"/>
          <w:szCs w:val="24"/>
        </w:rPr>
        <w:t xml:space="preserve">　また、実践活動であることから「作業の苦労、面白さ、作業の感想」も多い。</w:t>
      </w:r>
    </w:p>
    <w:p w:rsidR="00376494" w:rsidRDefault="00643E2A" w:rsidP="00376494">
      <w:pPr>
        <w:ind w:firstLineChars="200" w:firstLine="480"/>
        <w:rPr>
          <w:sz w:val="24"/>
          <w:szCs w:val="24"/>
        </w:rPr>
      </w:pPr>
      <w:r>
        <w:rPr>
          <w:rFonts w:hint="eastAsia"/>
          <w:sz w:val="24"/>
          <w:szCs w:val="24"/>
        </w:rPr>
        <w:t xml:space="preserve">　参照グラフ：</w:t>
      </w:r>
      <w:r>
        <w:rPr>
          <w:rFonts w:hint="eastAsia"/>
          <w:sz w:val="24"/>
          <w:szCs w:val="24"/>
        </w:rPr>
        <w:t>G9</w:t>
      </w:r>
    </w:p>
    <w:p w:rsidR="006724AC" w:rsidRDefault="006724AC" w:rsidP="00376494">
      <w:pPr>
        <w:ind w:firstLineChars="200" w:firstLine="480"/>
        <w:rPr>
          <w:sz w:val="24"/>
          <w:szCs w:val="24"/>
        </w:rPr>
      </w:pPr>
    </w:p>
    <w:p w:rsidR="006724AC" w:rsidRDefault="006724AC" w:rsidP="00376494">
      <w:pPr>
        <w:ind w:firstLineChars="200" w:firstLine="480"/>
        <w:rPr>
          <w:sz w:val="24"/>
          <w:szCs w:val="24"/>
        </w:rPr>
      </w:pPr>
    </w:p>
    <w:p w:rsidR="00643E2A" w:rsidRDefault="00643E2A" w:rsidP="00643E2A">
      <w:pPr>
        <w:rPr>
          <w:sz w:val="24"/>
          <w:szCs w:val="24"/>
        </w:rPr>
      </w:pPr>
      <w:r>
        <w:rPr>
          <w:rFonts w:hint="eastAsia"/>
          <w:sz w:val="24"/>
          <w:szCs w:val="24"/>
        </w:rPr>
        <w:lastRenderedPageBreak/>
        <w:t>（５）</w:t>
      </w:r>
      <w:r w:rsidRPr="00643E2A">
        <w:rPr>
          <w:rFonts w:hint="eastAsia"/>
          <w:sz w:val="24"/>
          <w:szCs w:val="24"/>
        </w:rPr>
        <w:t>植樹参加者の</w:t>
      </w:r>
      <w:r w:rsidRPr="00643E2A">
        <w:rPr>
          <w:rFonts w:hint="eastAsia"/>
          <w:sz w:val="24"/>
          <w:szCs w:val="24"/>
        </w:rPr>
        <w:t>70</w:t>
      </w:r>
      <w:r w:rsidRPr="00643E2A">
        <w:rPr>
          <w:rFonts w:hint="eastAsia"/>
          <w:sz w:val="24"/>
          <w:szCs w:val="24"/>
        </w:rPr>
        <w:t>％が初参加、</w:t>
      </w:r>
      <w:r w:rsidRPr="00643E2A">
        <w:rPr>
          <w:rFonts w:hint="eastAsia"/>
          <w:sz w:val="24"/>
          <w:szCs w:val="24"/>
        </w:rPr>
        <w:t>15</w:t>
      </w:r>
      <w:r w:rsidRPr="00643E2A">
        <w:rPr>
          <w:rFonts w:hint="eastAsia"/>
          <w:sz w:val="24"/>
          <w:szCs w:val="24"/>
        </w:rPr>
        <w:t>％が</w:t>
      </w:r>
      <w:r w:rsidRPr="00643E2A">
        <w:rPr>
          <w:rFonts w:hint="eastAsia"/>
          <w:sz w:val="24"/>
          <w:szCs w:val="24"/>
        </w:rPr>
        <w:t>2</w:t>
      </w:r>
      <w:r w:rsidRPr="00643E2A">
        <w:rPr>
          <w:rFonts w:hint="eastAsia"/>
          <w:sz w:val="24"/>
          <w:szCs w:val="24"/>
        </w:rPr>
        <w:t>回目参加、</w:t>
      </w:r>
      <w:r w:rsidRPr="00643E2A">
        <w:rPr>
          <w:rFonts w:hint="eastAsia"/>
          <w:sz w:val="24"/>
          <w:szCs w:val="24"/>
        </w:rPr>
        <w:t>1</w:t>
      </w:r>
      <w:r w:rsidR="00AA38FC">
        <w:rPr>
          <w:rFonts w:hint="eastAsia"/>
          <w:sz w:val="24"/>
          <w:szCs w:val="24"/>
        </w:rPr>
        <w:t>4</w:t>
      </w:r>
      <w:r w:rsidRPr="00643E2A">
        <w:rPr>
          <w:rFonts w:hint="eastAsia"/>
          <w:sz w:val="24"/>
          <w:szCs w:val="24"/>
        </w:rPr>
        <w:t>％が</w:t>
      </w:r>
      <w:r w:rsidRPr="00643E2A">
        <w:rPr>
          <w:rFonts w:hint="eastAsia"/>
          <w:sz w:val="24"/>
          <w:szCs w:val="24"/>
        </w:rPr>
        <w:t>3</w:t>
      </w:r>
      <w:r w:rsidRPr="00643E2A">
        <w:rPr>
          <w:rFonts w:hint="eastAsia"/>
          <w:sz w:val="24"/>
          <w:szCs w:val="24"/>
        </w:rPr>
        <w:t>回目以上の参加者。</w:t>
      </w:r>
    </w:p>
    <w:p w:rsidR="00845E2A" w:rsidRDefault="00643E2A" w:rsidP="00643E2A">
      <w:pPr>
        <w:ind w:left="480" w:hangingChars="200" w:hanging="480"/>
        <w:rPr>
          <w:sz w:val="24"/>
          <w:szCs w:val="24"/>
        </w:rPr>
      </w:pPr>
      <w:r>
        <w:rPr>
          <w:rFonts w:hint="eastAsia"/>
          <w:sz w:val="24"/>
          <w:szCs w:val="24"/>
        </w:rPr>
        <w:t xml:space="preserve">　　　植樹事業は全国で数多く実施されているが、地域に根差した活動が多く、実施状況のとりまとめは各団体</w:t>
      </w:r>
      <w:r w:rsidR="00845E2A">
        <w:rPr>
          <w:rFonts w:hint="eastAsia"/>
          <w:sz w:val="24"/>
          <w:szCs w:val="24"/>
        </w:rPr>
        <w:t>で</w:t>
      </w:r>
      <w:r>
        <w:rPr>
          <w:rFonts w:hint="eastAsia"/>
          <w:sz w:val="24"/>
          <w:szCs w:val="24"/>
        </w:rPr>
        <w:t>行われ</w:t>
      </w:r>
      <w:r w:rsidR="00845E2A">
        <w:rPr>
          <w:rFonts w:hint="eastAsia"/>
          <w:sz w:val="24"/>
          <w:szCs w:val="24"/>
        </w:rPr>
        <w:t>、参加経験などの全体的な把握は行われていない。</w:t>
      </w:r>
    </w:p>
    <w:p w:rsidR="00AA38FC" w:rsidRDefault="00845E2A" w:rsidP="00845E2A">
      <w:pPr>
        <w:ind w:leftChars="200" w:left="420" w:firstLineChars="100" w:firstLine="240"/>
        <w:rPr>
          <w:sz w:val="24"/>
          <w:szCs w:val="24"/>
        </w:rPr>
      </w:pPr>
      <w:r>
        <w:rPr>
          <w:rFonts w:hint="eastAsia"/>
          <w:sz w:val="24"/>
          <w:szCs w:val="24"/>
        </w:rPr>
        <w:t>植樹事業の性格や募集方法によって、状況は異なるであろうが、自治体のスポーツ施設である「Ｂ＆Ｇ海洋センター」、地域のスポーツ団体である「Ｂ＆Ｇ海洋クラブ」が実施した本事業</w:t>
      </w:r>
      <w:r w:rsidR="00AA38FC">
        <w:rPr>
          <w:rFonts w:hint="eastAsia"/>
          <w:sz w:val="24"/>
          <w:szCs w:val="24"/>
        </w:rPr>
        <w:t>の参加者は、参加者募集に偏りが少ないものと考えられる。</w:t>
      </w:r>
    </w:p>
    <w:p w:rsidR="006724AC" w:rsidRDefault="00AA38FC" w:rsidP="00845E2A">
      <w:pPr>
        <w:ind w:leftChars="200" w:left="420" w:firstLineChars="100" w:firstLine="240"/>
        <w:rPr>
          <w:sz w:val="24"/>
          <w:szCs w:val="24"/>
        </w:rPr>
      </w:pPr>
      <w:r>
        <w:rPr>
          <w:rFonts w:hint="eastAsia"/>
          <w:sz w:val="24"/>
          <w:szCs w:val="24"/>
        </w:rPr>
        <w:t>今回の調査では、初参加が</w:t>
      </w:r>
      <w:r>
        <w:rPr>
          <w:rFonts w:hint="eastAsia"/>
          <w:sz w:val="24"/>
          <w:szCs w:val="24"/>
        </w:rPr>
        <w:t>70.5</w:t>
      </w:r>
      <w:r>
        <w:rPr>
          <w:rFonts w:hint="eastAsia"/>
          <w:sz w:val="24"/>
          <w:szCs w:val="24"/>
        </w:rPr>
        <w:t>％、</w:t>
      </w:r>
      <w:r>
        <w:rPr>
          <w:rFonts w:hint="eastAsia"/>
          <w:sz w:val="24"/>
          <w:szCs w:val="24"/>
        </w:rPr>
        <w:t>2</w:t>
      </w:r>
      <w:r>
        <w:rPr>
          <w:rFonts w:hint="eastAsia"/>
          <w:sz w:val="24"/>
          <w:szCs w:val="24"/>
        </w:rPr>
        <w:t>回目の参加が</w:t>
      </w:r>
      <w:r>
        <w:rPr>
          <w:rFonts w:hint="eastAsia"/>
          <w:sz w:val="24"/>
          <w:szCs w:val="24"/>
        </w:rPr>
        <w:t>15.3</w:t>
      </w:r>
      <w:r>
        <w:rPr>
          <w:rFonts w:hint="eastAsia"/>
          <w:sz w:val="24"/>
          <w:szCs w:val="24"/>
        </w:rPr>
        <w:t>％、</w:t>
      </w:r>
      <w:r>
        <w:rPr>
          <w:rFonts w:hint="eastAsia"/>
          <w:sz w:val="24"/>
          <w:szCs w:val="24"/>
        </w:rPr>
        <w:t>3</w:t>
      </w:r>
      <w:r>
        <w:rPr>
          <w:rFonts w:hint="eastAsia"/>
          <w:sz w:val="24"/>
          <w:szCs w:val="24"/>
        </w:rPr>
        <w:t>回目以上</w:t>
      </w:r>
      <w:r>
        <w:rPr>
          <w:rFonts w:hint="eastAsia"/>
          <w:sz w:val="24"/>
          <w:szCs w:val="24"/>
        </w:rPr>
        <w:t>14.2</w:t>
      </w:r>
      <w:r>
        <w:rPr>
          <w:rFonts w:hint="eastAsia"/>
          <w:sz w:val="24"/>
          <w:szCs w:val="24"/>
        </w:rPr>
        <w:t>％の参加であった。</w:t>
      </w:r>
    </w:p>
    <w:p w:rsidR="00376494" w:rsidRDefault="006724AC" w:rsidP="00845E2A">
      <w:pPr>
        <w:ind w:leftChars="200" w:left="420" w:firstLineChars="100" w:firstLine="240"/>
        <w:rPr>
          <w:sz w:val="24"/>
          <w:szCs w:val="24"/>
        </w:rPr>
      </w:pPr>
      <w:r>
        <w:rPr>
          <w:rFonts w:hint="eastAsia"/>
          <w:sz w:val="24"/>
          <w:szCs w:val="24"/>
        </w:rPr>
        <w:t>初参加者も多く、「植樹事業参加者」というバイアスを考えると、きっかけがあれば植樹参加を望む「</w:t>
      </w:r>
      <w:r w:rsidR="00E123A8">
        <w:rPr>
          <w:rFonts w:hint="eastAsia"/>
          <w:sz w:val="24"/>
          <w:szCs w:val="24"/>
        </w:rPr>
        <w:t>植樹への潜在的需要</w:t>
      </w:r>
      <w:r>
        <w:rPr>
          <w:rFonts w:hint="eastAsia"/>
          <w:sz w:val="24"/>
          <w:szCs w:val="24"/>
        </w:rPr>
        <w:t>」</w:t>
      </w:r>
      <w:r w:rsidR="00E123A8">
        <w:rPr>
          <w:rFonts w:hint="eastAsia"/>
          <w:sz w:val="24"/>
          <w:szCs w:val="24"/>
        </w:rPr>
        <w:t>は高い</w:t>
      </w:r>
      <w:r w:rsidR="00AA38FC">
        <w:rPr>
          <w:rFonts w:hint="eastAsia"/>
          <w:sz w:val="24"/>
          <w:szCs w:val="24"/>
        </w:rPr>
        <w:t>と</w:t>
      </w:r>
      <w:r>
        <w:rPr>
          <w:rFonts w:hint="eastAsia"/>
          <w:sz w:val="24"/>
          <w:szCs w:val="24"/>
        </w:rPr>
        <w:t>推測される。</w:t>
      </w:r>
    </w:p>
    <w:p w:rsidR="00C97473" w:rsidRDefault="00C97473" w:rsidP="00C97473">
      <w:pPr>
        <w:ind w:leftChars="200" w:left="420" w:firstLineChars="100" w:firstLine="240"/>
        <w:rPr>
          <w:sz w:val="24"/>
          <w:szCs w:val="24"/>
        </w:rPr>
      </w:pPr>
      <w:r w:rsidRPr="00C97473">
        <w:rPr>
          <w:rFonts w:hint="eastAsia"/>
          <w:sz w:val="24"/>
          <w:szCs w:val="24"/>
        </w:rPr>
        <w:t>参照グラフ：</w:t>
      </w:r>
      <w:r w:rsidRPr="00C97473">
        <w:rPr>
          <w:rFonts w:hint="eastAsia"/>
          <w:sz w:val="24"/>
          <w:szCs w:val="24"/>
        </w:rPr>
        <w:t>G</w:t>
      </w:r>
      <w:r>
        <w:rPr>
          <w:rFonts w:hint="eastAsia"/>
          <w:sz w:val="24"/>
          <w:szCs w:val="24"/>
        </w:rPr>
        <w:t>1-1,G1-2,G1-3</w:t>
      </w:r>
    </w:p>
    <w:p w:rsidR="00E123A8" w:rsidRDefault="00E123A8" w:rsidP="00E123A8">
      <w:pPr>
        <w:rPr>
          <w:sz w:val="24"/>
          <w:szCs w:val="24"/>
        </w:rPr>
      </w:pPr>
    </w:p>
    <w:p w:rsidR="00E123A8" w:rsidRDefault="00E123A8" w:rsidP="00E123A8">
      <w:pPr>
        <w:rPr>
          <w:sz w:val="24"/>
          <w:szCs w:val="24"/>
        </w:rPr>
      </w:pPr>
      <w:r>
        <w:rPr>
          <w:rFonts w:hint="eastAsia"/>
          <w:sz w:val="24"/>
          <w:szCs w:val="24"/>
        </w:rPr>
        <w:t>（６）</w:t>
      </w:r>
      <w:r w:rsidRPr="00E123A8">
        <w:rPr>
          <w:rFonts w:hint="eastAsia"/>
          <w:sz w:val="24"/>
          <w:szCs w:val="24"/>
        </w:rPr>
        <w:t>「森」</w:t>
      </w:r>
      <w:r>
        <w:rPr>
          <w:rFonts w:hint="eastAsia"/>
          <w:sz w:val="24"/>
          <w:szCs w:val="24"/>
        </w:rPr>
        <w:t>を</w:t>
      </w:r>
      <w:r w:rsidRPr="00E123A8">
        <w:rPr>
          <w:rFonts w:hint="eastAsia"/>
          <w:sz w:val="24"/>
          <w:szCs w:val="24"/>
        </w:rPr>
        <w:t>イメー</w:t>
      </w:r>
      <w:r w:rsidR="009648A3">
        <w:rPr>
          <w:rFonts w:hint="eastAsia"/>
          <w:sz w:val="24"/>
          <w:szCs w:val="24"/>
        </w:rPr>
        <w:t>ジ</w:t>
      </w:r>
      <w:r>
        <w:rPr>
          <w:rFonts w:hint="eastAsia"/>
          <w:sz w:val="24"/>
          <w:szCs w:val="24"/>
        </w:rPr>
        <w:t>して思い浮かぶ</w:t>
      </w:r>
      <w:r w:rsidR="009648A3">
        <w:rPr>
          <w:rFonts w:hint="eastAsia"/>
          <w:sz w:val="24"/>
          <w:szCs w:val="24"/>
        </w:rPr>
        <w:t>の</w:t>
      </w:r>
      <w:r w:rsidRPr="00E123A8">
        <w:rPr>
          <w:rFonts w:hint="eastAsia"/>
          <w:sz w:val="24"/>
          <w:szCs w:val="24"/>
        </w:rPr>
        <w:t>は「行った事のある近くの森」。（全体の</w:t>
      </w:r>
      <w:r w:rsidRPr="00E123A8">
        <w:rPr>
          <w:rFonts w:hint="eastAsia"/>
          <w:sz w:val="24"/>
          <w:szCs w:val="24"/>
        </w:rPr>
        <w:t>32.4</w:t>
      </w:r>
      <w:r w:rsidRPr="00E123A8">
        <w:rPr>
          <w:rFonts w:hint="eastAsia"/>
          <w:sz w:val="24"/>
          <w:szCs w:val="24"/>
        </w:rPr>
        <w:t>％）。</w:t>
      </w:r>
    </w:p>
    <w:p w:rsidR="009648A3" w:rsidRPr="00E123A8" w:rsidRDefault="009648A3" w:rsidP="005F1994">
      <w:pPr>
        <w:ind w:left="480" w:hangingChars="200" w:hanging="480"/>
        <w:rPr>
          <w:sz w:val="24"/>
          <w:szCs w:val="24"/>
        </w:rPr>
      </w:pPr>
      <w:r>
        <w:rPr>
          <w:rFonts w:hint="eastAsia"/>
          <w:sz w:val="24"/>
          <w:szCs w:val="24"/>
        </w:rPr>
        <w:t xml:space="preserve">　　</w:t>
      </w:r>
      <w:r w:rsidR="005F1994">
        <w:rPr>
          <w:rFonts w:hint="eastAsia"/>
          <w:sz w:val="24"/>
          <w:szCs w:val="24"/>
        </w:rPr>
        <w:t xml:space="preserve">　</w:t>
      </w:r>
      <w:r>
        <w:rPr>
          <w:rFonts w:hint="eastAsia"/>
          <w:sz w:val="24"/>
          <w:szCs w:val="24"/>
        </w:rPr>
        <w:t>「体験は具体的な事物に結び付く」と仮説を立て、体験が森のイメージ</w:t>
      </w:r>
      <w:r w:rsidR="005F1994">
        <w:rPr>
          <w:rFonts w:hint="eastAsia"/>
          <w:sz w:val="24"/>
          <w:szCs w:val="24"/>
        </w:rPr>
        <w:t>にどのような影響があるか調査した。</w:t>
      </w:r>
    </w:p>
    <w:p w:rsidR="005F1994" w:rsidRDefault="005F1994" w:rsidP="005F1994">
      <w:pPr>
        <w:ind w:firstLineChars="300" w:firstLine="720"/>
        <w:rPr>
          <w:sz w:val="24"/>
          <w:szCs w:val="24"/>
        </w:rPr>
      </w:pPr>
      <w:r>
        <w:rPr>
          <w:rFonts w:hint="eastAsia"/>
          <w:sz w:val="24"/>
          <w:szCs w:val="24"/>
        </w:rPr>
        <w:t>その結果、</w:t>
      </w:r>
      <w:r w:rsidR="00E123A8" w:rsidRPr="00E123A8">
        <w:rPr>
          <w:rFonts w:hint="eastAsia"/>
          <w:sz w:val="24"/>
          <w:szCs w:val="24"/>
        </w:rPr>
        <w:t>植樹経験や野山遊びの頻度が高いほど「行った事のある森」の回答が多く</w:t>
      </w:r>
    </w:p>
    <w:p w:rsidR="00E123A8" w:rsidRDefault="00E123A8" w:rsidP="005F1994">
      <w:pPr>
        <w:ind w:firstLineChars="200" w:firstLine="480"/>
        <w:rPr>
          <w:sz w:val="24"/>
          <w:szCs w:val="24"/>
        </w:rPr>
      </w:pPr>
      <w:r w:rsidRPr="00E123A8">
        <w:rPr>
          <w:rFonts w:hint="eastAsia"/>
          <w:sz w:val="24"/>
          <w:szCs w:val="24"/>
        </w:rPr>
        <w:t>なる</w:t>
      </w:r>
      <w:r w:rsidR="005F1994">
        <w:rPr>
          <w:rFonts w:hint="eastAsia"/>
          <w:sz w:val="24"/>
          <w:szCs w:val="24"/>
        </w:rPr>
        <w:t>傾向がみられた。</w:t>
      </w:r>
    </w:p>
    <w:p w:rsidR="005F1994" w:rsidRDefault="005F1994" w:rsidP="005F1994">
      <w:pPr>
        <w:ind w:firstLineChars="200" w:firstLine="480"/>
        <w:rPr>
          <w:sz w:val="24"/>
          <w:szCs w:val="24"/>
        </w:rPr>
      </w:pPr>
      <w:r>
        <w:rPr>
          <w:rFonts w:hint="eastAsia"/>
          <w:sz w:val="24"/>
          <w:szCs w:val="24"/>
        </w:rPr>
        <w:t xml:space="preserve">　想定外だったのは、植樹経験や野山遊びの頻度が高くても「</w:t>
      </w:r>
      <w:r w:rsidRPr="00E123A8">
        <w:rPr>
          <w:rFonts w:hint="eastAsia"/>
          <w:sz w:val="24"/>
          <w:szCs w:val="24"/>
        </w:rPr>
        <w:t>本やテレビ・映画で見た</w:t>
      </w:r>
    </w:p>
    <w:p w:rsidR="00E123A8" w:rsidRDefault="005F1994" w:rsidP="005F1994">
      <w:pPr>
        <w:ind w:firstLineChars="200" w:firstLine="480"/>
        <w:rPr>
          <w:sz w:val="24"/>
          <w:szCs w:val="24"/>
        </w:rPr>
      </w:pPr>
      <w:r w:rsidRPr="00E123A8">
        <w:rPr>
          <w:rFonts w:hint="eastAsia"/>
          <w:sz w:val="24"/>
          <w:szCs w:val="24"/>
        </w:rPr>
        <w:t>森」</w:t>
      </w:r>
      <w:r>
        <w:rPr>
          <w:rFonts w:hint="eastAsia"/>
          <w:sz w:val="24"/>
          <w:szCs w:val="24"/>
        </w:rPr>
        <w:t>の回答が多く</w:t>
      </w:r>
      <w:r w:rsidRPr="00E123A8">
        <w:rPr>
          <w:rFonts w:hint="eastAsia"/>
          <w:sz w:val="24"/>
          <w:szCs w:val="24"/>
        </w:rPr>
        <w:t>（同</w:t>
      </w:r>
      <w:r w:rsidRPr="00E123A8">
        <w:rPr>
          <w:rFonts w:hint="eastAsia"/>
          <w:sz w:val="24"/>
          <w:szCs w:val="24"/>
        </w:rPr>
        <w:t>29.5</w:t>
      </w:r>
      <w:r w:rsidRPr="00E123A8">
        <w:rPr>
          <w:rFonts w:hint="eastAsia"/>
          <w:sz w:val="24"/>
          <w:szCs w:val="24"/>
        </w:rPr>
        <w:t>％）</w:t>
      </w:r>
      <w:r>
        <w:rPr>
          <w:rFonts w:hint="eastAsia"/>
          <w:sz w:val="24"/>
          <w:szCs w:val="24"/>
        </w:rPr>
        <w:t>、「</w:t>
      </w:r>
      <w:r w:rsidR="00E123A8" w:rsidRPr="00E123A8">
        <w:rPr>
          <w:rFonts w:hint="eastAsia"/>
          <w:sz w:val="24"/>
          <w:szCs w:val="24"/>
        </w:rPr>
        <w:t>本や</w:t>
      </w:r>
      <w:r>
        <w:rPr>
          <w:rFonts w:hint="eastAsia"/>
          <w:sz w:val="24"/>
          <w:szCs w:val="24"/>
        </w:rPr>
        <w:t>テレビ・</w:t>
      </w:r>
      <w:r w:rsidR="00E123A8" w:rsidRPr="00E123A8">
        <w:rPr>
          <w:rFonts w:hint="eastAsia"/>
          <w:sz w:val="24"/>
          <w:szCs w:val="24"/>
        </w:rPr>
        <w:t>映画</w:t>
      </w:r>
      <w:r>
        <w:rPr>
          <w:rFonts w:hint="eastAsia"/>
          <w:sz w:val="24"/>
          <w:szCs w:val="24"/>
        </w:rPr>
        <w:t>で見た『経験』</w:t>
      </w:r>
      <w:r w:rsidR="00C97473">
        <w:rPr>
          <w:rFonts w:hint="eastAsia"/>
          <w:sz w:val="24"/>
          <w:szCs w:val="24"/>
        </w:rPr>
        <w:t>」</w:t>
      </w:r>
      <w:r w:rsidR="00E123A8" w:rsidRPr="00E123A8">
        <w:rPr>
          <w:rFonts w:hint="eastAsia"/>
          <w:sz w:val="24"/>
          <w:szCs w:val="24"/>
        </w:rPr>
        <w:t>の影響も大きい。</w:t>
      </w:r>
    </w:p>
    <w:p w:rsidR="00C97473" w:rsidRDefault="00C97473" w:rsidP="005F1994">
      <w:pPr>
        <w:ind w:firstLineChars="200" w:firstLine="480"/>
        <w:rPr>
          <w:sz w:val="24"/>
          <w:szCs w:val="24"/>
        </w:rPr>
      </w:pPr>
      <w:r>
        <w:rPr>
          <w:rFonts w:hint="eastAsia"/>
          <w:sz w:val="24"/>
          <w:szCs w:val="24"/>
        </w:rPr>
        <w:t xml:space="preserve">　</w:t>
      </w:r>
      <w:r w:rsidRPr="00C97473">
        <w:rPr>
          <w:rFonts w:hint="eastAsia"/>
          <w:sz w:val="24"/>
          <w:szCs w:val="24"/>
        </w:rPr>
        <w:t>参照グラフ：</w:t>
      </w:r>
      <w:r w:rsidRPr="00C97473">
        <w:rPr>
          <w:rFonts w:hint="eastAsia"/>
          <w:sz w:val="24"/>
          <w:szCs w:val="24"/>
        </w:rPr>
        <w:t>G</w:t>
      </w:r>
      <w:r>
        <w:rPr>
          <w:rFonts w:hint="eastAsia"/>
          <w:sz w:val="24"/>
          <w:szCs w:val="24"/>
        </w:rPr>
        <w:t>7-1,</w:t>
      </w:r>
      <w:r w:rsidRPr="00C97473">
        <w:rPr>
          <w:rFonts w:hint="eastAsia"/>
          <w:sz w:val="24"/>
          <w:szCs w:val="24"/>
        </w:rPr>
        <w:t>G</w:t>
      </w:r>
      <w:r>
        <w:rPr>
          <w:rFonts w:hint="eastAsia"/>
          <w:sz w:val="24"/>
          <w:szCs w:val="24"/>
        </w:rPr>
        <w:t>7-2,</w:t>
      </w:r>
      <w:r w:rsidRPr="00C97473">
        <w:rPr>
          <w:rFonts w:hint="eastAsia"/>
          <w:sz w:val="24"/>
          <w:szCs w:val="24"/>
        </w:rPr>
        <w:t>G</w:t>
      </w:r>
      <w:r>
        <w:rPr>
          <w:rFonts w:hint="eastAsia"/>
          <w:sz w:val="24"/>
          <w:szCs w:val="24"/>
        </w:rPr>
        <w:t>7</w:t>
      </w:r>
      <w:r w:rsidRPr="00C97473">
        <w:rPr>
          <w:rFonts w:hint="eastAsia"/>
          <w:sz w:val="24"/>
          <w:szCs w:val="24"/>
        </w:rPr>
        <w:t>-3</w:t>
      </w:r>
      <w:r>
        <w:rPr>
          <w:rFonts w:hint="eastAsia"/>
          <w:sz w:val="24"/>
          <w:szCs w:val="24"/>
        </w:rPr>
        <w:t>,</w:t>
      </w:r>
      <w:r w:rsidRPr="00C97473">
        <w:rPr>
          <w:sz w:val="24"/>
          <w:szCs w:val="24"/>
        </w:rPr>
        <w:t>G7-</w:t>
      </w:r>
      <w:r>
        <w:rPr>
          <w:rFonts w:hint="eastAsia"/>
          <w:sz w:val="24"/>
          <w:szCs w:val="24"/>
        </w:rPr>
        <w:t>4</w:t>
      </w:r>
      <w:r w:rsidRPr="00C97473">
        <w:rPr>
          <w:sz w:val="24"/>
          <w:szCs w:val="24"/>
        </w:rPr>
        <w:t>,G7-</w:t>
      </w:r>
      <w:r>
        <w:rPr>
          <w:rFonts w:hint="eastAsia"/>
          <w:sz w:val="24"/>
          <w:szCs w:val="24"/>
        </w:rPr>
        <w:t>5</w:t>
      </w:r>
    </w:p>
    <w:p w:rsidR="00C97473" w:rsidRDefault="00C97473" w:rsidP="00C97473">
      <w:pPr>
        <w:rPr>
          <w:sz w:val="24"/>
          <w:szCs w:val="24"/>
        </w:rPr>
      </w:pPr>
    </w:p>
    <w:p w:rsidR="003216E1" w:rsidRDefault="00C97473" w:rsidP="003216E1">
      <w:pPr>
        <w:ind w:left="480" w:hangingChars="200" w:hanging="480"/>
        <w:rPr>
          <w:sz w:val="24"/>
          <w:szCs w:val="24"/>
        </w:rPr>
      </w:pPr>
      <w:r>
        <w:rPr>
          <w:rFonts w:hint="eastAsia"/>
          <w:sz w:val="24"/>
          <w:szCs w:val="24"/>
        </w:rPr>
        <w:t>（７）</w:t>
      </w:r>
      <w:r w:rsidRPr="00C97473">
        <w:rPr>
          <w:rFonts w:hint="eastAsia"/>
          <w:sz w:val="24"/>
          <w:szCs w:val="24"/>
        </w:rPr>
        <w:t>地域に昔からある樹種は、「</w:t>
      </w:r>
      <w:r w:rsidRPr="00C97473">
        <w:rPr>
          <w:rFonts w:hint="eastAsia"/>
          <w:sz w:val="24"/>
          <w:szCs w:val="24"/>
        </w:rPr>
        <w:t>1</w:t>
      </w:r>
      <w:r w:rsidRPr="00C97473">
        <w:rPr>
          <w:rFonts w:hint="eastAsia"/>
          <w:sz w:val="24"/>
          <w:szCs w:val="24"/>
        </w:rPr>
        <w:t>位サクラ、</w:t>
      </w:r>
      <w:r w:rsidRPr="00C97473">
        <w:rPr>
          <w:rFonts w:hint="eastAsia"/>
          <w:sz w:val="24"/>
          <w:szCs w:val="24"/>
        </w:rPr>
        <w:t>2</w:t>
      </w:r>
      <w:r w:rsidRPr="00C97473">
        <w:rPr>
          <w:rFonts w:hint="eastAsia"/>
          <w:sz w:val="24"/>
          <w:szCs w:val="24"/>
        </w:rPr>
        <w:t>位マツ、</w:t>
      </w:r>
      <w:r w:rsidRPr="00C97473">
        <w:rPr>
          <w:rFonts w:hint="eastAsia"/>
          <w:sz w:val="24"/>
          <w:szCs w:val="24"/>
        </w:rPr>
        <w:t>3</w:t>
      </w:r>
      <w:r w:rsidRPr="00C97473">
        <w:rPr>
          <w:rFonts w:hint="eastAsia"/>
          <w:sz w:val="24"/>
          <w:szCs w:val="24"/>
        </w:rPr>
        <w:t>位イチョウ</w:t>
      </w:r>
      <w:r>
        <w:rPr>
          <w:rFonts w:hint="eastAsia"/>
          <w:sz w:val="24"/>
          <w:szCs w:val="24"/>
        </w:rPr>
        <w:t>」</w:t>
      </w:r>
    </w:p>
    <w:p w:rsidR="00275B68" w:rsidRDefault="00C97473" w:rsidP="003216E1">
      <w:pPr>
        <w:ind w:leftChars="200" w:left="420" w:firstLineChars="100" w:firstLine="240"/>
        <w:rPr>
          <w:sz w:val="24"/>
          <w:szCs w:val="24"/>
        </w:rPr>
      </w:pPr>
      <w:r>
        <w:rPr>
          <w:rFonts w:hint="eastAsia"/>
          <w:sz w:val="24"/>
          <w:szCs w:val="24"/>
        </w:rPr>
        <w:t>「あなたの町に昔から生えている木の名前</w:t>
      </w:r>
      <w:r w:rsidR="00275B68">
        <w:rPr>
          <w:rFonts w:hint="eastAsia"/>
          <w:sz w:val="24"/>
          <w:szCs w:val="24"/>
        </w:rPr>
        <w:t>」として最大</w:t>
      </w:r>
      <w:r w:rsidR="00275B68">
        <w:rPr>
          <w:rFonts w:hint="eastAsia"/>
          <w:sz w:val="24"/>
          <w:szCs w:val="24"/>
        </w:rPr>
        <w:t>8</w:t>
      </w:r>
      <w:r w:rsidR="00275B68">
        <w:rPr>
          <w:rFonts w:hint="eastAsia"/>
          <w:sz w:val="24"/>
          <w:szCs w:val="24"/>
        </w:rPr>
        <w:t>種類</w:t>
      </w:r>
      <w:r>
        <w:rPr>
          <w:rFonts w:hint="eastAsia"/>
          <w:sz w:val="24"/>
          <w:szCs w:val="24"/>
        </w:rPr>
        <w:t>を</w:t>
      </w:r>
      <w:r w:rsidR="00275B68">
        <w:rPr>
          <w:rFonts w:hint="eastAsia"/>
          <w:sz w:val="24"/>
          <w:szCs w:val="24"/>
        </w:rPr>
        <w:t>記述してもらった結果、</w:t>
      </w:r>
      <w:r w:rsidR="00275B68">
        <w:rPr>
          <w:rFonts w:hint="eastAsia"/>
          <w:sz w:val="24"/>
          <w:szCs w:val="24"/>
        </w:rPr>
        <w:t>871</w:t>
      </w:r>
      <w:r w:rsidR="00275B68">
        <w:rPr>
          <w:rFonts w:hint="eastAsia"/>
          <w:sz w:val="24"/>
          <w:szCs w:val="24"/>
        </w:rPr>
        <w:t>人から</w:t>
      </w:r>
      <w:r w:rsidR="00275B68">
        <w:rPr>
          <w:rFonts w:hint="eastAsia"/>
          <w:sz w:val="24"/>
          <w:szCs w:val="24"/>
        </w:rPr>
        <w:t>242</w:t>
      </w:r>
      <w:r w:rsidR="00275B68">
        <w:rPr>
          <w:rFonts w:hint="eastAsia"/>
          <w:sz w:val="24"/>
          <w:szCs w:val="24"/>
        </w:rPr>
        <w:t>種（</w:t>
      </w:r>
      <w:r w:rsidR="00275B68" w:rsidRPr="00C97473">
        <w:rPr>
          <w:rFonts w:hint="eastAsia"/>
          <w:sz w:val="24"/>
          <w:szCs w:val="24"/>
        </w:rPr>
        <w:t>地方名、草花</w:t>
      </w:r>
      <w:r w:rsidR="00275B68">
        <w:rPr>
          <w:rFonts w:hint="eastAsia"/>
          <w:sz w:val="24"/>
          <w:szCs w:val="24"/>
        </w:rPr>
        <w:t>、存在不明</w:t>
      </w:r>
      <w:r w:rsidR="00275B68" w:rsidRPr="00C97473">
        <w:rPr>
          <w:rFonts w:hint="eastAsia"/>
          <w:sz w:val="24"/>
          <w:szCs w:val="24"/>
        </w:rPr>
        <w:t>含む</w:t>
      </w:r>
      <w:r w:rsidR="00275B68">
        <w:rPr>
          <w:rFonts w:hint="eastAsia"/>
          <w:sz w:val="24"/>
          <w:szCs w:val="24"/>
        </w:rPr>
        <w:t>）の回答があった。</w:t>
      </w:r>
    </w:p>
    <w:p w:rsidR="003216E1" w:rsidRDefault="00D10074" w:rsidP="00C97473">
      <w:pPr>
        <w:ind w:leftChars="200" w:left="420" w:firstLineChars="100" w:firstLine="240"/>
        <w:rPr>
          <w:sz w:val="24"/>
          <w:szCs w:val="24"/>
        </w:rPr>
      </w:pPr>
      <w:r>
        <w:rPr>
          <w:rFonts w:hint="eastAsia"/>
          <w:sz w:val="24"/>
          <w:szCs w:val="24"/>
        </w:rPr>
        <w:t>※注：</w:t>
      </w:r>
      <w:r w:rsidR="00372752">
        <w:rPr>
          <w:rFonts w:hint="eastAsia"/>
          <w:sz w:val="24"/>
          <w:szCs w:val="24"/>
        </w:rPr>
        <w:t>植物学上「属」の異なるエゾマツ</w:t>
      </w:r>
      <w:r w:rsidR="003C4664">
        <w:rPr>
          <w:rFonts w:hint="eastAsia"/>
          <w:sz w:val="24"/>
          <w:szCs w:val="24"/>
        </w:rPr>
        <w:t>等も</w:t>
      </w:r>
      <w:r w:rsidR="00372752">
        <w:rPr>
          <w:rFonts w:hint="eastAsia"/>
          <w:sz w:val="24"/>
          <w:szCs w:val="24"/>
        </w:rPr>
        <w:t>「マツ」、「総称</w:t>
      </w:r>
      <w:r w:rsidR="003C4664">
        <w:rPr>
          <w:rFonts w:hint="eastAsia"/>
          <w:sz w:val="24"/>
          <w:szCs w:val="24"/>
        </w:rPr>
        <w:t>の</w:t>
      </w:r>
      <w:r w:rsidR="00372752">
        <w:rPr>
          <w:rFonts w:hint="eastAsia"/>
          <w:sz w:val="24"/>
          <w:szCs w:val="24"/>
        </w:rPr>
        <w:t>モミジ」を「カエデ」</w:t>
      </w:r>
      <w:r w:rsidR="003C4664">
        <w:rPr>
          <w:rFonts w:hint="eastAsia"/>
          <w:sz w:val="24"/>
          <w:szCs w:val="24"/>
        </w:rPr>
        <w:t>、</w:t>
      </w:r>
    </w:p>
    <w:p w:rsidR="00372752" w:rsidRDefault="003C4664" w:rsidP="00C97473">
      <w:pPr>
        <w:ind w:leftChars="200" w:left="420" w:firstLineChars="100" w:firstLine="240"/>
        <w:rPr>
          <w:sz w:val="24"/>
          <w:szCs w:val="24"/>
        </w:rPr>
      </w:pPr>
      <w:r>
        <w:rPr>
          <w:rFonts w:hint="eastAsia"/>
          <w:sz w:val="24"/>
          <w:szCs w:val="24"/>
        </w:rPr>
        <w:t>「ドングリ」も名称と</w:t>
      </w:r>
      <w:r w:rsidR="00372752">
        <w:rPr>
          <w:rFonts w:hint="eastAsia"/>
          <w:sz w:val="24"/>
          <w:szCs w:val="24"/>
        </w:rPr>
        <w:t>するなど、一般的な樹種の認識として集計しています。</w:t>
      </w:r>
    </w:p>
    <w:p w:rsidR="00D10074" w:rsidRDefault="00D10074" w:rsidP="00C97473">
      <w:pPr>
        <w:ind w:leftChars="200" w:left="420" w:firstLineChars="100" w:firstLine="240"/>
        <w:rPr>
          <w:sz w:val="24"/>
          <w:szCs w:val="24"/>
        </w:rPr>
      </w:pPr>
    </w:p>
    <w:tbl>
      <w:tblPr>
        <w:tblStyle w:val="ad"/>
        <w:tblW w:w="0" w:type="auto"/>
        <w:tblInd w:w="108" w:type="dxa"/>
        <w:tblLook w:val="04A0" w:firstRow="1" w:lastRow="0" w:firstColumn="1" w:lastColumn="0" w:noHBand="0" w:noVBand="1"/>
      </w:tblPr>
      <w:tblGrid>
        <w:gridCol w:w="709"/>
        <w:gridCol w:w="1843"/>
        <w:gridCol w:w="850"/>
        <w:gridCol w:w="1182"/>
        <w:gridCol w:w="519"/>
        <w:gridCol w:w="709"/>
        <w:gridCol w:w="1985"/>
        <w:gridCol w:w="948"/>
        <w:gridCol w:w="1109"/>
      </w:tblGrid>
      <w:tr w:rsidR="003216E1" w:rsidTr="003216E1">
        <w:tc>
          <w:tcPr>
            <w:tcW w:w="709" w:type="dxa"/>
            <w:shd w:val="clear" w:color="auto" w:fill="D9D9D9" w:themeFill="background1" w:themeFillShade="D9"/>
          </w:tcPr>
          <w:p w:rsidR="003216E1" w:rsidRDefault="003216E1" w:rsidP="003216E1">
            <w:pPr>
              <w:jc w:val="center"/>
              <w:rPr>
                <w:sz w:val="24"/>
                <w:szCs w:val="24"/>
              </w:rPr>
            </w:pPr>
            <w:r>
              <w:rPr>
                <w:rFonts w:hint="eastAsia"/>
                <w:sz w:val="24"/>
                <w:szCs w:val="24"/>
              </w:rPr>
              <w:t>順位</w:t>
            </w:r>
          </w:p>
        </w:tc>
        <w:tc>
          <w:tcPr>
            <w:tcW w:w="1843" w:type="dxa"/>
            <w:shd w:val="clear" w:color="auto" w:fill="D9D9D9" w:themeFill="background1" w:themeFillShade="D9"/>
          </w:tcPr>
          <w:p w:rsidR="003216E1" w:rsidRDefault="003216E1" w:rsidP="003216E1">
            <w:pPr>
              <w:jc w:val="center"/>
              <w:rPr>
                <w:sz w:val="24"/>
                <w:szCs w:val="24"/>
              </w:rPr>
            </w:pPr>
            <w:r>
              <w:rPr>
                <w:rFonts w:hint="eastAsia"/>
                <w:sz w:val="24"/>
                <w:szCs w:val="24"/>
              </w:rPr>
              <w:t>樹種</w:t>
            </w:r>
          </w:p>
        </w:tc>
        <w:tc>
          <w:tcPr>
            <w:tcW w:w="850" w:type="dxa"/>
            <w:shd w:val="clear" w:color="auto" w:fill="D9D9D9" w:themeFill="background1" w:themeFillShade="D9"/>
          </w:tcPr>
          <w:p w:rsidR="003216E1" w:rsidRDefault="003216E1" w:rsidP="003216E1">
            <w:pPr>
              <w:jc w:val="center"/>
              <w:rPr>
                <w:sz w:val="24"/>
                <w:szCs w:val="24"/>
              </w:rPr>
            </w:pPr>
            <w:r>
              <w:rPr>
                <w:rFonts w:hint="eastAsia"/>
                <w:sz w:val="24"/>
                <w:szCs w:val="24"/>
              </w:rPr>
              <w:t>件数</w:t>
            </w:r>
          </w:p>
        </w:tc>
        <w:tc>
          <w:tcPr>
            <w:tcW w:w="1182" w:type="dxa"/>
            <w:shd w:val="clear" w:color="auto" w:fill="D9D9D9" w:themeFill="background1" w:themeFillShade="D9"/>
          </w:tcPr>
          <w:p w:rsidR="003216E1" w:rsidRDefault="003216E1" w:rsidP="003216E1">
            <w:pPr>
              <w:jc w:val="center"/>
              <w:rPr>
                <w:sz w:val="24"/>
                <w:szCs w:val="24"/>
              </w:rPr>
            </w:pPr>
            <w:r>
              <w:rPr>
                <w:rFonts w:hint="eastAsia"/>
                <w:sz w:val="24"/>
                <w:szCs w:val="24"/>
              </w:rPr>
              <w:t>回答率</w:t>
            </w:r>
          </w:p>
        </w:tc>
        <w:tc>
          <w:tcPr>
            <w:tcW w:w="519" w:type="dxa"/>
            <w:vMerge w:val="restart"/>
          </w:tcPr>
          <w:p w:rsidR="003216E1" w:rsidRDefault="003216E1" w:rsidP="003216E1">
            <w:pPr>
              <w:jc w:val="center"/>
              <w:rPr>
                <w:sz w:val="24"/>
                <w:szCs w:val="24"/>
              </w:rPr>
            </w:pPr>
          </w:p>
        </w:tc>
        <w:tc>
          <w:tcPr>
            <w:tcW w:w="709" w:type="dxa"/>
            <w:shd w:val="clear" w:color="auto" w:fill="D9D9D9" w:themeFill="background1" w:themeFillShade="D9"/>
          </w:tcPr>
          <w:p w:rsidR="003216E1" w:rsidRDefault="003216E1" w:rsidP="003216E1">
            <w:pPr>
              <w:jc w:val="center"/>
              <w:rPr>
                <w:sz w:val="24"/>
                <w:szCs w:val="24"/>
              </w:rPr>
            </w:pPr>
            <w:r>
              <w:rPr>
                <w:rFonts w:hint="eastAsia"/>
                <w:sz w:val="24"/>
                <w:szCs w:val="24"/>
              </w:rPr>
              <w:t>順位</w:t>
            </w:r>
          </w:p>
        </w:tc>
        <w:tc>
          <w:tcPr>
            <w:tcW w:w="1985" w:type="dxa"/>
            <w:shd w:val="clear" w:color="auto" w:fill="D9D9D9" w:themeFill="background1" w:themeFillShade="D9"/>
          </w:tcPr>
          <w:p w:rsidR="003216E1" w:rsidRDefault="003216E1" w:rsidP="003216E1">
            <w:pPr>
              <w:jc w:val="center"/>
              <w:rPr>
                <w:sz w:val="24"/>
                <w:szCs w:val="24"/>
              </w:rPr>
            </w:pPr>
            <w:r>
              <w:rPr>
                <w:rFonts w:hint="eastAsia"/>
                <w:sz w:val="24"/>
                <w:szCs w:val="24"/>
              </w:rPr>
              <w:t>樹種</w:t>
            </w:r>
          </w:p>
        </w:tc>
        <w:tc>
          <w:tcPr>
            <w:tcW w:w="948" w:type="dxa"/>
            <w:shd w:val="clear" w:color="auto" w:fill="D9D9D9" w:themeFill="background1" w:themeFillShade="D9"/>
          </w:tcPr>
          <w:p w:rsidR="003216E1" w:rsidRDefault="003216E1" w:rsidP="003216E1">
            <w:pPr>
              <w:jc w:val="center"/>
              <w:rPr>
                <w:sz w:val="24"/>
                <w:szCs w:val="24"/>
              </w:rPr>
            </w:pPr>
            <w:r>
              <w:rPr>
                <w:rFonts w:hint="eastAsia"/>
                <w:sz w:val="24"/>
                <w:szCs w:val="24"/>
              </w:rPr>
              <w:t>件数</w:t>
            </w:r>
          </w:p>
        </w:tc>
        <w:tc>
          <w:tcPr>
            <w:tcW w:w="1109" w:type="dxa"/>
            <w:shd w:val="clear" w:color="auto" w:fill="D9D9D9" w:themeFill="background1" w:themeFillShade="D9"/>
          </w:tcPr>
          <w:p w:rsidR="003216E1" w:rsidRDefault="003216E1" w:rsidP="003216E1">
            <w:pPr>
              <w:jc w:val="center"/>
              <w:rPr>
                <w:sz w:val="24"/>
                <w:szCs w:val="24"/>
              </w:rPr>
            </w:pPr>
            <w:r>
              <w:rPr>
                <w:rFonts w:hint="eastAsia"/>
                <w:sz w:val="24"/>
                <w:szCs w:val="24"/>
              </w:rPr>
              <w:t>回答率</w:t>
            </w:r>
          </w:p>
        </w:tc>
      </w:tr>
      <w:tr w:rsidR="003216E1" w:rsidTr="003216E1">
        <w:tc>
          <w:tcPr>
            <w:tcW w:w="709" w:type="dxa"/>
          </w:tcPr>
          <w:p w:rsidR="003216E1" w:rsidRDefault="003216E1" w:rsidP="00D10074">
            <w:pPr>
              <w:jc w:val="right"/>
              <w:rPr>
                <w:sz w:val="24"/>
                <w:szCs w:val="24"/>
              </w:rPr>
            </w:pPr>
            <w:r>
              <w:rPr>
                <w:rFonts w:hint="eastAsia"/>
                <w:sz w:val="24"/>
                <w:szCs w:val="24"/>
              </w:rPr>
              <w:t>1</w:t>
            </w:r>
          </w:p>
        </w:tc>
        <w:tc>
          <w:tcPr>
            <w:tcW w:w="1843" w:type="dxa"/>
          </w:tcPr>
          <w:p w:rsidR="003216E1" w:rsidRDefault="003216E1" w:rsidP="00D10074">
            <w:pPr>
              <w:rPr>
                <w:sz w:val="24"/>
                <w:szCs w:val="24"/>
              </w:rPr>
            </w:pPr>
            <w:r>
              <w:rPr>
                <w:rFonts w:hint="eastAsia"/>
                <w:sz w:val="24"/>
                <w:szCs w:val="24"/>
              </w:rPr>
              <w:t>サクラ</w:t>
            </w:r>
          </w:p>
        </w:tc>
        <w:tc>
          <w:tcPr>
            <w:tcW w:w="850" w:type="dxa"/>
          </w:tcPr>
          <w:p w:rsidR="003216E1" w:rsidRDefault="003216E1" w:rsidP="003216E1">
            <w:pPr>
              <w:jc w:val="right"/>
              <w:rPr>
                <w:sz w:val="24"/>
                <w:szCs w:val="24"/>
              </w:rPr>
            </w:pPr>
            <w:r>
              <w:rPr>
                <w:rFonts w:hint="eastAsia"/>
                <w:sz w:val="24"/>
                <w:szCs w:val="24"/>
              </w:rPr>
              <w:t>506</w:t>
            </w:r>
          </w:p>
        </w:tc>
        <w:tc>
          <w:tcPr>
            <w:tcW w:w="1182" w:type="dxa"/>
          </w:tcPr>
          <w:p w:rsidR="003216E1" w:rsidRDefault="003216E1" w:rsidP="003216E1">
            <w:pPr>
              <w:jc w:val="right"/>
              <w:rPr>
                <w:sz w:val="24"/>
                <w:szCs w:val="24"/>
              </w:rPr>
            </w:pPr>
            <w:r>
              <w:rPr>
                <w:rFonts w:hint="eastAsia"/>
                <w:sz w:val="24"/>
                <w:szCs w:val="24"/>
              </w:rPr>
              <w:t>58.1</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11</w:t>
            </w:r>
          </w:p>
        </w:tc>
        <w:tc>
          <w:tcPr>
            <w:tcW w:w="1985" w:type="dxa"/>
          </w:tcPr>
          <w:p w:rsidR="003216E1" w:rsidRDefault="003216E1" w:rsidP="00D10074">
            <w:pPr>
              <w:rPr>
                <w:sz w:val="24"/>
                <w:szCs w:val="24"/>
              </w:rPr>
            </w:pPr>
            <w:r>
              <w:rPr>
                <w:rFonts w:hint="eastAsia"/>
                <w:sz w:val="24"/>
                <w:szCs w:val="24"/>
              </w:rPr>
              <w:t>クヌギ</w:t>
            </w:r>
          </w:p>
        </w:tc>
        <w:tc>
          <w:tcPr>
            <w:tcW w:w="948" w:type="dxa"/>
          </w:tcPr>
          <w:p w:rsidR="003216E1" w:rsidRDefault="003216E1" w:rsidP="003216E1">
            <w:pPr>
              <w:jc w:val="right"/>
              <w:rPr>
                <w:sz w:val="24"/>
                <w:szCs w:val="24"/>
              </w:rPr>
            </w:pPr>
            <w:r>
              <w:rPr>
                <w:rFonts w:hint="eastAsia"/>
                <w:sz w:val="24"/>
                <w:szCs w:val="24"/>
              </w:rPr>
              <w:t>92</w:t>
            </w:r>
          </w:p>
        </w:tc>
        <w:tc>
          <w:tcPr>
            <w:tcW w:w="1109" w:type="dxa"/>
          </w:tcPr>
          <w:p w:rsidR="003216E1" w:rsidRDefault="003216E1" w:rsidP="003216E1">
            <w:pPr>
              <w:jc w:val="right"/>
              <w:rPr>
                <w:sz w:val="24"/>
                <w:szCs w:val="24"/>
              </w:rPr>
            </w:pPr>
            <w:r>
              <w:rPr>
                <w:rFonts w:hint="eastAsia"/>
                <w:sz w:val="24"/>
                <w:szCs w:val="24"/>
              </w:rPr>
              <w:t>10.6</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2</w:t>
            </w:r>
          </w:p>
        </w:tc>
        <w:tc>
          <w:tcPr>
            <w:tcW w:w="1843" w:type="dxa"/>
          </w:tcPr>
          <w:p w:rsidR="003216E1" w:rsidRDefault="003216E1" w:rsidP="00D10074">
            <w:pPr>
              <w:rPr>
                <w:sz w:val="24"/>
                <w:szCs w:val="24"/>
              </w:rPr>
            </w:pPr>
            <w:r>
              <w:rPr>
                <w:rFonts w:hint="eastAsia"/>
                <w:sz w:val="24"/>
                <w:szCs w:val="24"/>
              </w:rPr>
              <w:t>マツ</w:t>
            </w:r>
          </w:p>
        </w:tc>
        <w:tc>
          <w:tcPr>
            <w:tcW w:w="850" w:type="dxa"/>
          </w:tcPr>
          <w:p w:rsidR="003216E1" w:rsidRDefault="003216E1" w:rsidP="003216E1">
            <w:pPr>
              <w:jc w:val="right"/>
              <w:rPr>
                <w:sz w:val="24"/>
                <w:szCs w:val="24"/>
              </w:rPr>
            </w:pPr>
            <w:r>
              <w:rPr>
                <w:rFonts w:hint="eastAsia"/>
                <w:sz w:val="24"/>
                <w:szCs w:val="24"/>
              </w:rPr>
              <w:t>397</w:t>
            </w:r>
          </w:p>
        </w:tc>
        <w:tc>
          <w:tcPr>
            <w:tcW w:w="1182" w:type="dxa"/>
          </w:tcPr>
          <w:p w:rsidR="003216E1" w:rsidRDefault="003216E1" w:rsidP="003216E1">
            <w:pPr>
              <w:jc w:val="right"/>
              <w:rPr>
                <w:sz w:val="24"/>
                <w:szCs w:val="24"/>
              </w:rPr>
            </w:pPr>
            <w:r>
              <w:rPr>
                <w:rFonts w:hint="eastAsia"/>
                <w:sz w:val="24"/>
                <w:szCs w:val="24"/>
              </w:rPr>
              <w:t>45.6</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12</w:t>
            </w:r>
          </w:p>
        </w:tc>
        <w:tc>
          <w:tcPr>
            <w:tcW w:w="1985" w:type="dxa"/>
          </w:tcPr>
          <w:p w:rsidR="003216E1" w:rsidRDefault="003216E1" w:rsidP="00D10074">
            <w:pPr>
              <w:rPr>
                <w:sz w:val="24"/>
                <w:szCs w:val="24"/>
              </w:rPr>
            </w:pPr>
            <w:r>
              <w:rPr>
                <w:rFonts w:hint="eastAsia"/>
                <w:sz w:val="24"/>
                <w:szCs w:val="24"/>
              </w:rPr>
              <w:t>ガジュマル</w:t>
            </w:r>
          </w:p>
        </w:tc>
        <w:tc>
          <w:tcPr>
            <w:tcW w:w="948" w:type="dxa"/>
          </w:tcPr>
          <w:p w:rsidR="003216E1" w:rsidRDefault="003216E1" w:rsidP="003216E1">
            <w:pPr>
              <w:jc w:val="right"/>
              <w:rPr>
                <w:sz w:val="24"/>
                <w:szCs w:val="24"/>
              </w:rPr>
            </w:pPr>
            <w:r>
              <w:rPr>
                <w:rFonts w:hint="eastAsia"/>
                <w:sz w:val="24"/>
                <w:szCs w:val="24"/>
              </w:rPr>
              <w:t>81</w:t>
            </w:r>
          </w:p>
        </w:tc>
        <w:tc>
          <w:tcPr>
            <w:tcW w:w="1109" w:type="dxa"/>
          </w:tcPr>
          <w:p w:rsidR="003216E1" w:rsidRDefault="003216E1" w:rsidP="003216E1">
            <w:pPr>
              <w:jc w:val="right"/>
              <w:rPr>
                <w:sz w:val="24"/>
                <w:szCs w:val="24"/>
              </w:rPr>
            </w:pPr>
            <w:r>
              <w:rPr>
                <w:rFonts w:hint="eastAsia"/>
                <w:sz w:val="24"/>
                <w:szCs w:val="24"/>
              </w:rPr>
              <w:t>9.3</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3</w:t>
            </w:r>
          </w:p>
        </w:tc>
        <w:tc>
          <w:tcPr>
            <w:tcW w:w="1843" w:type="dxa"/>
          </w:tcPr>
          <w:p w:rsidR="003216E1" w:rsidRDefault="003216E1" w:rsidP="00D10074">
            <w:pPr>
              <w:rPr>
                <w:sz w:val="24"/>
                <w:szCs w:val="24"/>
              </w:rPr>
            </w:pPr>
            <w:r>
              <w:rPr>
                <w:rFonts w:hint="eastAsia"/>
                <w:sz w:val="24"/>
                <w:szCs w:val="24"/>
              </w:rPr>
              <w:t>イチョウ</w:t>
            </w:r>
          </w:p>
        </w:tc>
        <w:tc>
          <w:tcPr>
            <w:tcW w:w="850" w:type="dxa"/>
          </w:tcPr>
          <w:p w:rsidR="003216E1" w:rsidRDefault="003216E1" w:rsidP="003216E1">
            <w:pPr>
              <w:jc w:val="right"/>
              <w:rPr>
                <w:sz w:val="24"/>
                <w:szCs w:val="24"/>
              </w:rPr>
            </w:pPr>
            <w:r>
              <w:rPr>
                <w:rFonts w:hint="eastAsia"/>
                <w:sz w:val="24"/>
                <w:szCs w:val="24"/>
              </w:rPr>
              <w:t>303</w:t>
            </w:r>
          </w:p>
        </w:tc>
        <w:tc>
          <w:tcPr>
            <w:tcW w:w="1182" w:type="dxa"/>
          </w:tcPr>
          <w:p w:rsidR="003216E1" w:rsidRDefault="003216E1" w:rsidP="003216E1">
            <w:pPr>
              <w:jc w:val="right"/>
              <w:rPr>
                <w:sz w:val="24"/>
                <w:szCs w:val="24"/>
              </w:rPr>
            </w:pPr>
            <w:r>
              <w:rPr>
                <w:rFonts w:hint="eastAsia"/>
                <w:sz w:val="24"/>
                <w:szCs w:val="24"/>
              </w:rPr>
              <w:t>34.8</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13</w:t>
            </w:r>
          </w:p>
        </w:tc>
        <w:tc>
          <w:tcPr>
            <w:tcW w:w="1985" w:type="dxa"/>
          </w:tcPr>
          <w:p w:rsidR="003216E1" w:rsidRDefault="003216E1" w:rsidP="00D10074">
            <w:pPr>
              <w:rPr>
                <w:sz w:val="24"/>
                <w:szCs w:val="24"/>
              </w:rPr>
            </w:pPr>
            <w:r>
              <w:rPr>
                <w:rFonts w:hint="eastAsia"/>
                <w:sz w:val="24"/>
                <w:szCs w:val="24"/>
              </w:rPr>
              <w:t>ツバキ</w:t>
            </w:r>
          </w:p>
        </w:tc>
        <w:tc>
          <w:tcPr>
            <w:tcW w:w="948" w:type="dxa"/>
          </w:tcPr>
          <w:p w:rsidR="003216E1" w:rsidRDefault="003216E1" w:rsidP="003216E1">
            <w:pPr>
              <w:jc w:val="right"/>
              <w:rPr>
                <w:sz w:val="24"/>
                <w:szCs w:val="24"/>
              </w:rPr>
            </w:pPr>
            <w:r>
              <w:rPr>
                <w:rFonts w:hint="eastAsia"/>
                <w:sz w:val="24"/>
                <w:szCs w:val="24"/>
              </w:rPr>
              <w:t>77</w:t>
            </w:r>
          </w:p>
        </w:tc>
        <w:tc>
          <w:tcPr>
            <w:tcW w:w="1109" w:type="dxa"/>
          </w:tcPr>
          <w:p w:rsidR="003216E1" w:rsidRDefault="003216E1" w:rsidP="003216E1">
            <w:pPr>
              <w:jc w:val="right"/>
              <w:rPr>
                <w:sz w:val="24"/>
                <w:szCs w:val="24"/>
              </w:rPr>
            </w:pPr>
            <w:r>
              <w:rPr>
                <w:rFonts w:hint="eastAsia"/>
                <w:sz w:val="24"/>
                <w:szCs w:val="24"/>
              </w:rPr>
              <w:t>8.8</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4</w:t>
            </w:r>
          </w:p>
        </w:tc>
        <w:tc>
          <w:tcPr>
            <w:tcW w:w="1843" w:type="dxa"/>
          </w:tcPr>
          <w:p w:rsidR="003216E1" w:rsidRDefault="003216E1" w:rsidP="00D10074">
            <w:pPr>
              <w:rPr>
                <w:sz w:val="24"/>
                <w:szCs w:val="24"/>
              </w:rPr>
            </w:pPr>
            <w:r>
              <w:rPr>
                <w:rFonts w:hint="eastAsia"/>
                <w:sz w:val="24"/>
                <w:szCs w:val="24"/>
              </w:rPr>
              <w:t>スギ</w:t>
            </w:r>
          </w:p>
        </w:tc>
        <w:tc>
          <w:tcPr>
            <w:tcW w:w="850" w:type="dxa"/>
          </w:tcPr>
          <w:p w:rsidR="003216E1" w:rsidRDefault="003216E1" w:rsidP="003216E1">
            <w:pPr>
              <w:jc w:val="right"/>
              <w:rPr>
                <w:sz w:val="24"/>
                <w:szCs w:val="24"/>
              </w:rPr>
            </w:pPr>
            <w:r>
              <w:rPr>
                <w:rFonts w:hint="eastAsia"/>
                <w:sz w:val="24"/>
                <w:szCs w:val="24"/>
              </w:rPr>
              <w:t>272</w:t>
            </w:r>
          </w:p>
        </w:tc>
        <w:tc>
          <w:tcPr>
            <w:tcW w:w="1182" w:type="dxa"/>
          </w:tcPr>
          <w:p w:rsidR="003216E1" w:rsidRDefault="003216E1" w:rsidP="003216E1">
            <w:pPr>
              <w:jc w:val="right"/>
              <w:rPr>
                <w:sz w:val="24"/>
                <w:szCs w:val="24"/>
              </w:rPr>
            </w:pPr>
            <w:r>
              <w:rPr>
                <w:rFonts w:hint="eastAsia"/>
                <w:sz w:val="24"/>
                <w:szCs w:val="24"/>
              </w:rPr>
              <w:t>31.2</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14</w:t>
            </w:r>
          </w:p>
        </w:tc>
        <w:tc>
          <w:tcPr>
            <w:tcW w:w="1985" w:type="dxa"/>
          </w:tcPr>
          <w:p w:rsidR="003216E1" w:rsidRDefault="003216E1" w:rsidP="00D10074">
            <w:pPr>
              <w:rPr>
                <w:sz w:val="24"/>
                <w:szCs w:val="24"/>
              </w:rPr>
            </w:pPr>
            <w:r>
              <w:rPr>
                <w:rFonts w:hint="eastAsia"/>
                <w:sz w:val="24"/>
                <w:szCs w:val="24"/>
              </w:rPr>
              <w:t>ナラ</w:t>
            </w:r>
          </w:p>
        </w:tc>
        <w:tc>
          <w:tcPr>
            <w:tcW w:w="948" w:type="dxa"/>
          </w:tcPr>
          <w:p w:rsidR="003216E1" w:rsidRDefault="003216E1" w:rsidP="003216E1">
            <w:pPr>
              <w:jc w:val="right"/>
              <w:rPr>
                <w:sz w:val="24"/>
                <w:szCs w:val="24"/>
              </w:rPr>
            </w:pPr>
            <w:r>
              <w:rPr>
                <w:rFonts w:hint="eastAsia"/>
                <w:sz w:val="24"/>
                <w:szCs w:val="24"/>
              </w:rPr>
              <w:t>76</w:t>
            </w:r>
          </w:p>
        </w:tc>
        <w:tc>
          <w:tcPr>
            <w:tcW w:w="1109" w:type="dxa"/>
          </w:tcPr>
          <w:p w:rsidR="003216E1" w:rsidRDefault="003216E1" w:rsidP="003216E1">
            <w:pPr>
              <w:jc w:val="right"/>
              <w:rPr>
                <w:sz w:val="24"/>
                <w:szCs w:val="24"/>
              </w:rPr>
            </w:pPr>
            <w:r>
              <w:rPr>
                <w:rFonts w:hint="eastAsia"/>
                <w:sz w:val="24"/>
                <w:szCs w:val="24"/>
              </w:rPr>
              <w:t>8.7</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5</w:t>
            </w:r>
          </w:p>
        </w:tc>
        <w:tc>
          <w:tcPr>
            <w:tcW w:w="1843" w:type="dxa"/>
          </w:tcPr>
          <w:p w:rsidR="003216E1" w:rsidRDefault="003216E1" w:rsidP="00D10074">
            <w:pPr>
              <w:rPr>
                <w:sz w:val="24"/>
                <w:szCs w:val="24"/>
              </w:rPr>
            </w:pPr>
            <w:r>
              <w:rPr>
                <w:rFonts w:hint="eastAsia"/>
                <w:sz w:val="24"/>
                <w:szCs w:val="24"/>
              </w:rPr>
              <w:t>カエデ</w:t>
            </w:r>
          </w:p>
        </w:tc>
        <w:tc>
          <w:tcPr>
            <w:tcW w:w="850" w:type="dxa"/>
          </w:tcPr>
          <w:p w:rsidR="003216E1" w:rsidRDefault="003216E1" w:rsidP="003216E1">
            <w:pPr>
              <w:jc w:val="right"/>
              <w:rPr>
                <w:sz w:val="24"/>
                <w:szCs w:val="24"/>
              </w:rPr>
            </w:pPr>
            <w:r>
              <w:rPr>
                <w:rFonts w:hint="eastAsia"/>
                <w:sz w:val="24"/>
                <w:szCs w:val="24"/>
              </w:rPr>
              <w:t>241</w:t>
            </w:r>
          </w:p>
        </w:tc>
        <w:tc>
          <w:tcPr>
            <w:tcW w:w="1182" w:type="dxa"/>
          </w:tcPr>
          <w:p w:rsidR="003216E1" w:rsidRDefault="003216E1" w:rsidP="003216E1">
            <w:pPr>
              <w:jc w:val="right"/>
              <w:rPr>
                <w:sz w:val="24"/>
                <w:szCs w:val="24"/>
              </w:rPr>
            </w:pPr>
            <w:r>
              <w:rPr>
                <w:rFonts w:hint="eastAsia"/>
                <w:sz w:val="24"/>
                <w:szCs w:val="24"/>
              </w:rPr>
              <w:t>27.7</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15</w:t>
            </w:r>
          </w:p>
        </w:tc>
        <w:tc>
          <w:tcPr>
            <w:tcW w:w="1985" w:type="dxa"/>
          </w:tcPr>
          <w:p w:rsidR="003216E1" w:rsidRDefault="003216E1" w:rsidP="00D10074">
            <w:pPr>
              <w:rPr>
                <w:sz w:val="24"/>
                <w:szCs w:val="24"/>
              </w:rPr>
            </w:pPr>
            <w:r>
              <w:rPr>
                <w:rFonts w:hint="eastAsia"/>
                <w:sz w:val="24"/>
                <w:szCs w:val="24"/>
              </w:rPr>
              <w:t>クスノキ</w:t>
            </w:r>
          </w:p>
        </w:tc>
        <w:tc>
          <w:tcPr>
            <w:tcW w:w="948" w:type="dxa"/>
          </w:tcPr>
          <w:p w:rsidR="003216E1" w:rsidRDefault="003216E1" w:rsidP="003216E1">
            <w:pPr>
              <w:jc w:val="right"/>
              <w:rPr>
                <w:sz w:val="24"/>
                <w:szCs w:val="24"/>
              </w:rPr>
            </w:pPr>
            <w:r>
              <w:rPr>
                <w:rFonts w:hint="eastAsia"/>
                <w:sz w:val="24"/>
                <w:szCs w:val="24"/>
              </w:rPr>
              <w:t>71</w:t>
            </w:r>
          </w:p>
        </w:tc>
        <w:tc>
          <w:tcPr>
            <w:tcW w:w="1109" w:type="dxa"/>
          </w:tcPr>
          <w:p w:rsidR="003216E1" w:rsidRDefault="003216E1" w:rsidP="003216E1">
            <w:pPr>
              <w:jc w:val="right"/>
              <w:rPr>
                <w:sz w:val="24"/>
                <w:szCs w:val="24"/>
              </w:rPr>
            </w:pPr>
            <w:r>
              <w:rPr>
                <w:rFonts w:hint="eastAsia"/>
                <w:sz w:val="24"/>
                <w:szCs w:val="24"/>
              </w:rPr>
              <w:t>8.2</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6</w:t>
            </w:r>
          </w:p>
        </w:tc>
        <w:tc>
          <w:tcPr>
            <w:tcW w:w="1843" w:type="dxa"/>
          </w:tcPr>
          <w:p w:rsidR="003216E1" w:rsidRDefault="003216E1" w:rsidP="00D10074">
            <w:pPr>
              <w:rPr>
                <w:sz w:val="24"/>
                <w:szCs w:val="24"/>
              </w:rPr>
            </w:pPr>
            <w:r>
              <w:rPr>
                <w:rFonts w:hint="eastAsia"/>
                <w:sz w:val="24"/>
                <w:szCs w:val="24"/>
              </w:rPr>
              <w:t>ウメ</w:t>
            </w:r>
          </w:p>
        </w:tc>
        <w:tc>
          <w:tcPr>
            <w:tcW w:w="850" w:type="dxa"/>
          </w:tcPr>
          <w:p w:rsidR="003216E1" w:rsidRDefault="003216E1" w:rsidP="003216E1">
            <w:pPr>
              <w:jc w:val="right"/>
              <w:rPr>
                <w:sz w:val="24"/>
                <w:szCs w:val="24"/>
              </w:rPr>
            </w:pPr>
            <w:r>
              <w:rPr>
                <w:rFonts w:hint="eastAsia"/>
                <w:sz w:val="24"/>
                <w:szCs w:val="24"/>
              </w:rPr>
              <w:t>178</w:t>
            </w:r>
          </w:p>
        </w:tc>
        <w:tc>
          <w:tcPr>
            <w:tcW w:w="1182" w:type="dxa"/>
          </w:tcPr>
          <w:p w:rsidR="003216E1" w:rsidRDefault="003216E1" w:rsidP="003216E1">
            <w:pPr>
              <w:jc w:val="right"/>
              <w:rPr>
                <w:sz w:val="24"/>
                <w:szCs w:val="24"/>
              </w:rPr>
            </w:pPr>
            <w:r>
              <w:rPr>
                <w:rFonts w:hint="eastAsia"/>
                <w:sz w:val="24"/>
                <w:szCs w:val="24"/>
              </w:rPr>
              <w:t>20.4</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16</w:t>
            </w:r>
          </w:p>
        </w:tc>
        <w:tc>
          <w:tcPr>
            <w:tcW w:w="1985" w:type="dxa"/>
          </w:tcPr>
          <w:p w:rsidR="003216E1" w:rsidRDefault="003216E1" w:rsidP="00D10074">
            <w:pPr>
              <w:rPr>
                <w:sz w:val="24"/>
                <w:szCs w:val="24"/>
              </w:rPr>
            </w:pPr>
            <w:r>
              <w:rPr>
                <w:rFonts w:hint="eastAsia"/>
                <w:sz w:val="24"/>
                <w:szCs w:val="24"/>
              </w:rPr>
              <w:t>シラカバ</w:t>
            </w:r>
          </w:p>
        </w:tc>
        <w:tc>
          <w:tcPr>
            <w:tcW w:w="948" w:type="dxa"/>
          </w:tcPr>
          <w:p w:rsidR="003216E1" w:rsidRDefault="003216E1" w:rsidP="003216E1">
            <w:pPr>
              <w:jc w:val="right"/>
              <w:rPr>
                <w:sz w:val="24"/>
                <w:szCs w:val="24"/>
              </w:rPr>
            </w:pPr>
            <w:r>
              <w:rPr>
                <w:rFonts w:hint="eastAsia"/>
                <w:sz w:val="24"/>
                <w:szCs w:val="24"/>
              </w:rPr>
              <w:t>70</w:t>
            </w:r>
          </w:p>
        </w:tc>
        <w:tc>
          <w:tcPr>
            <w:tcW w:w="1109" w:type="dxa"/>
          </w:tcPr>
          <w:p w:rsidR="003216E1" w:rsidRDefault="003216E1" w:rsidP="003216E1">
            <w:pPr>
              <w:jc w:val="right"/>
              <w:rPr>
                <w:sz w:val="24"/>
                <w:szCs w:val="24"/>
              </w:rPr>
            </w:pPr>
            <w:r>
              <w:rPr>
                <w:rFonts w:hint="eastAsia"/>
                <w:sz w:val="24"/>
                <w:szCs w:val="24"/>
              </w:rPr>
              <w:t>8.0</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7</w:t>
            </w:r>
          </w:p>
        </w:tc>
        <w:tc>
          <w:tcPr>
            <w:tcW w:w="1843" w:type="dxa"/>
          </w:tcPr>
          <w:p w:rsidR="003216E1" w:rsidRDefault="003216E1" w:rsidP="00D10074">
            <w:pPr>
              <w:rPr>
                <w:sz w:val="24"/>
                <w:szCs w:val="24"/>
              </w:rPr>
            </w:pPr>
            <w:r>
              <w:rPr>
                <w:rFonts w:hint="eastAsia"/>
                <w:sz w:val="24"/>
                <w:szCs w:val="24"/>
              </w:rPr>
              <w:t>ヒノキ</w:t>
            </w:r>
          </w:p>
        </w:tc>
        <w:tc>
          <w:tcPr>
            <w:tcW w:w="850" w:type="dxa"/>
          </w:tcPr>
          <w:p w:rsidR="003216E1" w:rsidRDefault="003216E1" w:rsidP="003216E1">
            <w:pPr>
              <w:jc w:val="right"/>
              <w:rPr>
                <w:sz w:val="24"/>
                <w:szCs w:val="24"/>
              </w:rPr>
            </w:pPr>
            <w:r>
              <w:rPr>
                <w:rFonts w:hint="eastAsia"/>
                <w:sz w:val="24"/>
                <w:szCs w:val="24"/>
              </w:rPr>
              <w:t>140</w:t>
            </w:r>
          </w:p>
        </w:tc>
        <w:tc>
          <w:tcPr>
            <w:tcW w:w="1182" w:type="dxa"/>
          </w:tcPr>
          <w:p w:rsidR="003216E1" w:rsidRDefault="003216E1" w:rsidP="003216E1">
            <w:pPr>
              <w:jc w:val="right"/>
              <w:rPr>
                <w:sz w:val="24"/>
                <w:szCs w:val="24"/>
              </w:rPr>
            </w:pPr>
            <w:r>
              <w:rPr>
                <w:rFonts w:hint="eastAsia"/>
                <w:sz w:val="24"/>
                <w:szCs w:val="24"/>
              </w:rPr>
              <w:t>16.1</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17</w:t>
            </w:r>
          </w:p>
        </w:tc>
        <w:tc>
          <w:tcPr>
            <w:tcW w:w="1985" w:type="dxa"/>
          </w:tcPr>
          <w:p w:rsidR="003216E1" w:rsidRDefault="003216E1" w:rsidP="00D10074">
            <w:pPr>
              <w:rPr>
                <w:sz w:val="24"/>
                <w:szCs w:val="24"/>
              </w:rPr>
            </w:pPr>
            <w:r>
              <w:rPr>
                <w:rFonts w:hint="eastAsia"/>
                <w:sz w:val="24"/>
                <w:szCs w:val="24"/>
              </w:rPr>
              <w:t>カシ</w:t>
            </w:r>
          </w:p>
        </w:tc>
        <w:tc>
          <w:tcPr>
            <w:tcW w:w="948" w:type="dxa"/>
          </w:tcPr>
          <w:p w:rsidR="003216E1" w:rsidRDefault="003216E1" w:rsidP="003216E1">
            <w:pPr>
              <w:jc w:val="right"/>
              <w:rPr>
                <w:sz w:val="24"/>
                <w:szCs w:val="24"/>
              </w:rPr>
            </w:pPr>
            <w:r>
              <w:rPr>
                <w:rFonts w:hint="eastAsia"/>
                <w:sz w:val="24"/>
                <w:szCs w:val="24"/>
              </w:rPr>
              <w:t>67</w:t>
            </w:r>
          </w:p>
        </w:tc>
        <w:tc>
          <w:tcPr>
            <w:tcW w:w="1109" w:type="dxa"/>
          </w:tcPr>
          <w:p w:rsidR="003216E1" w:rsidRDefault="003216E1" w:rsidP="003216E1">
            <w:pPr>
              <w:jc w:val="right"/>
              <w:rPr>
                <w:sz w:val="24"/>
                <w:szCs w:val="24"/>
              </w:rPr>
            </w:pPr>
            <w:r>
              <w:rPr>
                <w:rFonts w:hint="eastAsia"/>
                <w:sz w:val="24"/>
                <w:szCs w:val="24"/>
              </w:rPr>
              <w:t>7.7</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8</w:t>
            </w:r>
          </w:p>
        </w:tc>
        <w:tc>
          <w:tcPr>
            <w:tcW w:w="1843" w:type="dxa"/>
            <w:shd w:val="clear" w:color="auto" w:fill="FFFF00"/>
          </w:tcPr>
          <w:p w:rsidR="003216E1" w:rsidRDefault="003216E1" w:rsidP="00D10074">
            <w:pPr>
              <w:rPr>
                <w:sz w:val="24"/>
                <w:szCs w:val="24"/>
              </w:rPr>
            </w:pPr>
            <w:r>
              <w:rPr>
                <w:rFonts w:hint="eastAsia"/>
                <w:sz w:val="24"/>
                <w:szCs w:val="24"/>
              </w:rPr>
              <w:t>ドングリ</w:t>
            </w:r>
          </w:p>
        </w:tc>
        <w:tc>
          <w:tcPr>
            <w:tcW w:w="850" w:type="dxa"/>
          </w:tcPr>
          <w:p w:rsidR="003216E1" w:rsidRDefault="003216E1" w:rsidP="003216E1">
            <w:pPr>
              <w:jc w:val="right"/>
              <w:rPr>
                <w:sz w:val="24"/>
                <w:szCs w:val="24"/>
              </w:rPr>
            </w:pPr>
            <w:r>
              <w:rPr>
                <w:rFonts w:hint="eastAsia"/>
                <w:sz w:val="24"/>
                <w:szCs w:val="24"/>
              </w:rPr>
              <w:t>123</w:t>
            </w:r>
          </w:p>
        </w:tc>
        <w:tc>
          <w:tcPr>
            <w:tcW w:w="1182" w:type="dxa"/>
          </w:tcPr>
          <w:p w:rsidR="003216E1" w:rsidRDefault="003216E1" w:rsidP="003216E1">
            <w:pPr>
              <w:jc w:val="right"/>
              <w:rPr>
                <w:sz w:val="24"/>
                <w:szCs w:val="24"/>
              </w:rPr>
            </w:pPr>
            <w:r>
              <w:rPr>
                <w:rFonts w:hint="eastAsia"/>
                <w:sz w:val="24"/>
                <w:szCs w:val="24"/>
              </w:rPr>
              <w:t>14.1</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18</w:t>
            </w:r>
          </w:p>
        </w:tc>
        <w:tc>
          <w:tcPr>
            <w:tcW w:w="1985" w:type="dxa"/>
          </w:tcPr>
          <w:p w:rsidR="003216E1" w:rsidRDefault="003216E1" w:rsidP="00D10074">
            <w:pPr>
              <w:rPr>
                <w:sz w:val="24"/>
                <w:szCs w:val="24"/>
              </w:rPr>
            </w:pPr>
            <w:r>
              <w:rPr>
                <w:rFonts w:hint="eastAsia"/>
                <w:sz w:val="24"/>
                <w:szCs w:val="24"/>
              </w:rPr>
              <w:t>ケヤキ</w:t>
            </w:r>
          </w:p>
        </w:tc>
        <w:tc>
          <w:tcPr>
            <w:tcW w:w="948" w:type="dxa"/>
          </w:tcPr>
          <w:p w:rsidR="003216E1" w:rsidRDefault="003216E1" w:rsidP="003216E1">
            <w:pPr>
              <w:jc w:val="right"/>
              <w:rPr>
                <w:sz w:val="24"/>
                <w:szCs w:val="24"/>
              </w:rPr>
            </w:pPr>
            <w:r>
              <w:rPr>
                <w:rFonts w:hint="eastAsia"/>
                <w:sz w:val="24"/>
                <w:szCs w:val="24"/>
              </w:rPr>
              <w:t>63</w:t>
            </w:r>
          </w:p>
        </w:tc>
        <w:tc>
          <w:tcPr>
            <w:tcW w:w="1109" w:type="dxa"/>
          </w:tcPr>
          <w:p w:rsidR="003216E1" w:rsidRDefault="003216E1" w:rsidP="003216E1">
            <w:pPr>
              <w:jc w:val="right"/>
              <w:rPr>
                <w:sz w:val="24"/>
                <w:szCs w:val="24"/>
              </w:rPr>
            </w:pPr>
            <w:r>
              <w:rPr>
                <w:rFonts w:hint="eastAsia"/>
                <w:sz w:val="24"/>
                <w:szCs w:val="24"/>
              </w:rPr>
              <w:t>7.2</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9</w:t>
            </w:r>
          </w:p>
        </w:tc>
        <w:tc>
          <w:tcPr>
            <w:tcW w:w="1843" w:type="dxa"/>
          </w:tcPr>
          <w:p w:rsidR="003216E1" w:rsidRDefault="003216E1" w:rsidP="00D10074">
            <w:pPr>
              <w:rPr>
                <w:sz w:val="24"/>
                <w:szCs w:val="24"/>
              </w:rPr>
            </w:pPr>
            <w:r>
              <w:rPr>
                <w:rFonts w:hint="eastAsia"/>
                <w:sz w:val="24"/>
                <w:szCs w:val="24"/>
              </w:rPr>
              <w:t>カキ</w:t>
            </w:r>
          </w:p>
        </w:tc>
        <w:tc>
          <w:tcPr>
            <w:tcW w:w="850" w:type="dxa"/>
          </w:tcPr>
          <w:p w:rsidR="003216E1" w:rsidRDefault="003216E1" w:rsidP="003216E1">
            <w:pPr>
              <w:jc w:val="right"/>
              <w:rPr>
                <w:sz w:val="24"/>
                <w:szCs w:val="24"/>
              </w:rPr>
            </w:pPr>
            <w:r>
              <w:rPr>
                <w:rFonts w:hint="eastAsia"/>
                <w:sz w:val="24"/>
                <w:szCs w:val="24"/>
              </w:rPr>
              <w:t>95</w:t>
            </w:r>
          </w:p>
        </w:tc>
        <w:tc>
          <w:tcPr>
            <w:tcW w:w="1182" w:type="dxa"/>
          </w:tcPr>
          <w:p w:rsidR="003216E1" w:rsidRDefault="003216E1" w:rsidP="003216E1">
            <w:pPr>
              <w:jc w:val="right"/>
              <w:rPr>
                <w:sz w:val="24"/>
                <w:szCs w:val="24"/>
              </w:rPr>
            </w:pPr>
            <w:r>
              <w:rPr>
                <w:rFonts w:hint="eastAsia"/>
                <w:sz w:val="24"/>
                <w:szCs w:val="24"/>
              </w:rPr>
              <w:t>10.9</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19</w:t>
            </w:r>
          </w:p>
        </w:tc>
        <w:tc>
          <w:tcPr>
            <w:tcW w:w="1985" w:type="dxa"/>
          </w:tcPr>
          <w:p w:rsidR="003216E1" w:rsidRDefault="003216E1" w:rsidP="00D10074">
            <w:pPr>
              <w:rPr>
                <w:sz w:val="24"/>
                <w:szCs w:val="24"/>
              </w:rPr>
            </w:pPr>
            <w:r>
              <w:rPr>
                <w:rFonts w:hint="eastAsia"/>
                <w:sz w:val="24"/>
                <w:szCs w:val="24"/>
              </w:rPr>
              <w:t>ソテツ、シイ</w:t>
            </w:r>
          </w:p>
        </w:tc>
        <w:tc>
          <w:tcPr>
            <w:tcW w:w="948" w:type="dxa"/>
          </w:tcPr>
          <w:p w:rsidR="003216E1" w:rsidRDefault="003216E1" w:rsidP="003216E1">
            <w:pPr>
              <w:jc w:val="right"/>
              <w:rPr>
                <w:sz w:val="24"/>
                <w:szCs w:val="24"/>
              </w:rPr>
            </w:pPr>
            <w:r>
              <w:rPr>
                <w:rFonts w:hint="eastAsia"/>
                <w:sz w:val="24"/>
                <w:szCs w:val="24"/>
              </w:rPr>
              <w:t>各</w:t>
            </w:r>
            <w:r>
              <w:rPr>
                <w:rFonts w:hint="eastAsia"/>
                <w:sz w:val="24"/>
                <w:szCs w:val="24"/>
              </w:rPr>
              <w:t>50</w:t>
            </w:r>
          </w:p>
        </w:tc>
        <w:tc>
          <w:tcPr>
            <w:tcW w:w="1109" w:type="dxa"/>
          </w:tcPr>
          <w:p w:rsidR="003216E1" w:rsidRDefault="003216E1" w:rsidP="003216E1">
            <w:pPr>
              <w:jc w:val="right"/>
              <w:rPr>
                <w:sz w:val="24"/>
                <w:szCs w:val="24"/>
              </w:rPr>
            </w:pPr>
            <w:r>
              <w:rPr>
                <w:rFonts w:hint="eastAsia"/>
                <w:sz w:val="24"/>
                <w:szCs w:val="24"/>
              </w:rPr>
              <w:t>5.7</w:t>
            </w:r>
            <w:r>
              <w:rPr>
                <w:rFonts w:hint="eastAsia"/>
                <w:sz w:val="24"/>
                <w:szCs w:val="24"/>
              </w:rPr>
              <w:t>％</w:t>
            </w:r>
          </w:p>
        </w:tc>
      </w:tr>
      <w:tr w:rsidR="003216E1" w:rsidTr="003216E1">
        <w:tc>
          <w:tcPr>
            <w:tcW w:w="709" w:type="dxa"/>
          </w:tcPr>
          <w:p w:rsidR="003216E1" w:rsidRDefault="003216E1" w:rsidP="00D10074">
            <w:pPr>
              <w:jc w:val="right"/>
              <w:rPr>
                <w:sz w:val="24"/>
                <w:szCs w:val="24"/>
              </w:rPr>
            </w:pPr>
            <w:r>
              <w:rPr>
                <w:rFonts w:hint="eastAsia"/>
                <w:sz w:val="24"/>
                <w:szCs w:val="24"/>
              </w:rPr>
              <w:t>10</w:t>
            </w:r>
          </w:p>
        </w:tc>
        <w:tc>
          <w:tcPr>
            <w:tcW w:w="1843" w:type="dxa"/>
          </w:tcPr>
          <w:p w:rsidR="003216E1" w:rsidRDefault="003216E1" w:rsidP="00D10074">
            <w:pPr>
              <w:rPr>
                <w:sz w:val="24"/>
                <w:szCs w:val="24"/>
              </w:rPr>
            </w:pPr>
            <w:r>
              <w:rPr>
                <w:rFonts w:hint="eastAsia"/>
                <w:sz w:val="24"/>
                <w:szCs w:val="24"/>
              </w:rPr>
              <w:t>クリ</w:t>
            </w:r>
          </w:p>
        </w:tc>
        <w:tc>
          <w:tcPr>
            <w:tcW w:w="850" w:type="dxa"/>
          </w:tcPr>
          <w:p w:rsidR="003216E1" w:rsidRDefault="003216E1" w:rsidP="003216E1">
            <w:pPr>
              <w:jc w:val="right"/>
              <w:rPr>
                <w:sz w:val="24"/>
                <w:szCs w:val="24"/>
              </w:rPr>
            </w:pPr>
            <w:r>
              <w:rPr>
                <w:rFonts w:hint="eastAsia"/>
                <w:sz w:val="24"/>
                <w:szCs w:val="24"/>
              </w:rPr>
              <w:t>94</w:t>
            </w:r>
          </w:p>
        </w:tc>
        <w:tc>
          <w:tcPr>
            <w:tcW w:w="1182" w:type="dxa"/>
          </w:tcPr>
          <w:p w:rsidR="003216E1" w:rsidRDefault="003216E1" w:rsidP="003216E1">
            <w:pPr>
              <w:jc w:val="right"/>
              <w:rPr>
                <w:sz w:val="24"/>
                <w:szCs w:val="24"/>
              </w:rPr>
            </w:pPr>
            <w:r>
              <w:rPr>
                <w:rFonts w:hint="eastAsia"/>
                <w:sz w:val="24"/>
                <w:szCs w:val="24"/>
              </w:rPr>
              <w:t>10.8</w:t>
            </w:r>
            <w:r>
              <w:rPr>
                <w:rFonts w:hint="eastAsia"/>
                <w:sz w:val="24"/>
                <w:szCs w:val="24"/>
              </w:rPr>
              <w:t>％</w:t>
            </w:r>
          </w:p>
        </w:tc>
        <w:tc>
          <w:tcPr>
            <w:tcW w:w="519" w:type="dxa"/>
            <w:vMerge/>
          </w:tcPr>
          <w:p w:rsidR="003216E1" w:rsidRDefault="003216E1" w:rsidP="00D10074">
            <w:pPr>
              <w:rPr>
                <w:sz w:val="24"/>
                <w:szCs w:val="24"/>
              </w:rPr>
            </w:pPr>
          </w:p>
        </w:tc>
        <w:tc>
          <w:tcPr>
            <w:tcW w:w="709" w:type="dxa"/>
          </w:tcPr>
          <w:p w:rsidR="003216E1" w:rsidRDefault="003216E1" w:rsidP="003216E1">
            <w:pPr>
              <w:jc w:val="right"/>
              <w:rPr>
                <w:sz w:val="24"/>
                <w:szCs w:val="24"/>
              </w:rPr>
            </w:pPr>
            <w:r>
              <w:rPr>
                <w:rFonts w:hint="eastAsia"/>
                <w:sz w:val="24"/>
                <w:szCs w:val="24"/>
              </w:rPr>
              <w:t>20</w:t>
            </w:r>
          </w:p>
        </w:tc>
        <w:tc>
          <w:tcPr>
            <w:tcW w:w="1985" w:type="dxa"/>
          </w:tcPr>
          <w:p w:rsidR="003216E1" w:rsidRDefault="003216E1" w:rsidP="00D10074">
            <w:pPr>
              <w:rPr>
                <w:sz w:val="24"/>
                <w:szCs w:val="24"/>
              </w:rPr>
            </w:pPr>
            <w:r>
              <w:rPr>
                <w:rFonts w:hint="eastAsia"/>
                <w:sz w:val="24"/>
                <w:szCs w:val="24"/>
              </w:rPr>
              <w:t>キンモクセイ</w:t>
            </w:r>
          </w:p>
        </w:tc>
        <w:tc>
          <w:tcPr>
            <w:tcW w:w="948" w:type="dxa"/>
          </w:tcPr>
          <w:p w:rsidR="003216E1" w:rsidRDefault="003216E1" w:rsidP="003216E1">
            <w:pPr>
              <w:jc w:val="right"/>
              <w:rPr>
                <w:sz w:val="24"/>
                <w:szCs w:val="24"/>
              </w:rPr>
            </w:pPr>
            <w:r>
              <w:rPr>
                <w:rFonts w:hint="eastAsia"/>
                <w:sz w:val="24"/>
                <w:szCs w:val="24"/>
              </w:rPr>
              <w:t>46</w:t>
            </w:r>
          </w:p>
        </w:tc>
        <w:tc>
          <w:tcPr>
            <w:tcW w:w="1109" w:type="dxa"/>
          </w:tcPr>
          <w:p w:rsidR="003216E1" w:rsidRDefault="003216E1" w:rsidP="003216E1">
            <w:pPr>
              <w:jc w:val="right"/>
              <w:rPr>
                <w:sz w:val="24"/>
                <w:szCs w:val="24"/>
              </w:rPr>
            </w:pPr>
            <w:r>
              <w:rPr>
                <w:rFonts w:hint="eastAsia"/>
                <w:sz w:val="24"/>
                <w:szCs w:val="24"/>
              </w:rPr>
              <w:t>5.3</w:t>
            </w:r>
            <w:r>
              <w:rPr>
                <w:rFonts w:hint="eastAsia"/>
                <w:sz w:val="24"/>
                <w:szCs w:val="24"/>
              </w:rPr>
              <w:t>％</w:t>
            </w:r>
          </w:p>
        </w:tc>
      </w:tr>
    </w:tbl>
    <w:p w:rsidR="002F47C5" w:rsidRDefault="003216E1" w:rsidP="002F47C5">
      <w:pPr>
        <w:ind w:leftChars="300" w:left="630"/>
        <w:rPr>
          <w:sz w:val="24"/>
          <w:szCs w:val="24"/>
        </w:rPr>
      </w:pPr>
      <w:r>
        <w:rPr>
          <w:rFonts w:hint="eastAsia"/>
          <w:sz w:val="24"/>
          <w:szCs w:val="24"/>
        </w:rPr>
        <w:lastRenderedPageBreak/>
        <w:t>上位は、「身近で、花・葉・実など特徴があり覚えやすいカタチ」の樹種</w:t>
      </w:r>
      <w:r w:rsidR="002F47C5">
        <w:rPr>
          <w:rFonts w:hint="eastAsia"/>
          <w:sz w:val="24"/>
          <w:szCs w:val="24"/>
        </w:rPr>
        <w:t>であった。また、本事業では「ドングリを育てて育苗」をするため、「ドングリ、クヌギ、ナラ、</w:t>
      </w:r>
    </w:p>
    <w:p w:rsidR="003216E1" w:rsidRDefault="002F47C5" w:rsidP="002F47C5">
      <w:pPr>
        <w:ind w:firstLineChars="200" w:firstLine="480"/>
        <w:rPr>
          <w:sz w:val="24"/>
          <w:szCs w:val="24"/>
        </w:rPr>
      </w:pPr>
      <w:r>
        <w:rPr>
          <w:rFonts w:hint="eastAsia"/>
          <w:sz w:val="24"/>
          <w:szCs w:val="24"/>
        </w:rPr>
        <w:t>カシ、シイ」が上位となった可能性がある。</w:t>
      </w:r>
    </w:p>
    <w:p w:rsidR="002F47C5" w:rsidRDefault="003216E1" w:rsidP="003216E1">
      <w:pPr>
        <w:ind w:firstLineChars="300" w:firstLine="720"/>
        <w:rPr>
          <w:sz w:val="24"/>
          <w:szCs w:val="24"/>
        </w:rPr>
      </w:pPr>
      <w:r w:rsidRPr="003216E1">
        <w:rPr>
          <w:rFonts w:hint="eastAsia"/>
          <w:sz w:val="24"/>
          <w:szCs w:val="24"/>
        </w:rPr>
        <w:t>NHK</w:t>
      </w:r>
      <w:r w:rsidRPr="003216E1">
        <w:rPr>
          <w:rFonts w:hint="eastAsia"/>
          <w:sz w:val="24"/>
          <w:szCs w:val="24"/>
        </w:rPr>
        <w:t>放送文化研究所による</w:t>
      </w:r>
      <w:r w:rsidR="002F47C5">
        <w:rPr>
          <w:rFonts w:hint="eastAsia"/>
          <w:sz w:val="24"/>
          <w:szCs w:val="24"/>
        </w:rPr>
        <w:t>調査</w:t>
      </w:r>
      <w:r w:rsidRPr="003216E1">
        <w:rPr>
          <w:rFonts w:hint="eastAsia"/>
          <w:sz w:val="24"/>
          <w:szCs w:val="24"/>
        </w:rPr>
        <w:t>「日本人の好きなもの　木」（</w:t>
      </w:r>
      <w:r w:rsidRPr="003216E1">
        <w:rPr>
          <w:rFonts w:hint="eastAsia"/>
          <w:sz w:val="24"/>
          <w:szCs w:val="24"/>
        </w:rPr>
        <w:t>2008</w:t>
      </w:r>
      <w:r w:rsidRPr="003216E1">
        <w:rPr>
          <w:rFonts w:hint="eastAsia"/>
          <w:sz w:val="24"/>
          <w:szCs w:val="24"/>
        </w:rPr>
        <w:t>年）では、「</w:t>
      </w:r>
      <w:r w:rsidRPr="003216E1">
        <w:rPr>
          <w:rFonts w:hint="eastAsia"/>
          <w:sz w:val="24"/>
          <w:szCs w:val="24"/>
        </w:rPr>
        <w:t>1</w:t>
      </w:r>
      <w:r w:rsidRPr="003216E1">
        <w:rPr>
          <w:rFonts w:hint="eastAsia"/>
          <w:sz w:val="24"/>
          <w:szCs w:val="24"/>
        </w:rPr>
        <w:t>位</w:t>
      </w:r>
    </w:p>
    <w:p w:rsidR="002F47C5" w:rsidRDefault="003216E1" w:rsidP="003216E1">
      <w:pPr>
        <w:ind w:firstLineChars="200" w:firstLine="480"/>
        <w:rPr>
          <w:sz w:val="24"/>
          <w:szCs w:val="24"/>
        </w:rPr>
      </w:pPr>
      <w:r w:rsidRPr="003216E1">
        <w:rPr>
          <w:rFonts w:hint="eastAsia"/>
          <w:sz w:val="24"/>
          <w:szCs w:val="24"/>
        </w:rPr>
        <w:t>サクラ、</w:t>
      </w:r>
      <w:r w:rsidRPr="003216E1">
        <w:rPr>
          <w:rFonts w:hint="eastAsia"/>
          <w:sz w:val="24"/>
          <w:szCs w:val="24"/>
        </w:rPr>
        <w:t>2</w:t>
      </w:r>
      <w:r w:rsidRPr="003216E1">
        <w:rPr>
          <w:rFonts w:hint="eastAsia"/>
          <w:sz w:val="24"/>
          <w:szCs w:val="24"/>
        </w:rPr>
        <w:t>位ウメ、</w:t>
      </w:r>
      <w:r w:rsidRPr="003216E1">
        <w:rPr>
          <w:rFonts w:hint="eastAsia"/>
          <w:sz w:val="24"/>
          <w:szCs w:val="24"/>
        </w:rPr>
        <w:t>3</w:t>
      </w:r>
      <w:r w:rsidRPr="003216E1">
        <w:rPr>
          <w:rFonts w:hint="eastAsia"/>
          <w:sz w:val="24"/>
          <w:szCs w:val="24"/>
        </w:rPr>
        <w:t>位タケ、</w:t>
      </w:r>
      <w:r w:rsidRPr="003216E1">
        <w:rPr>
          <w:rFonts w:hint="eastAsia"/>
          <w:sz w:val="24"/>
          <w:szCs w:val="24"/>
        </w:rPr>
        <w:t>4</w:t>
      </w:r>
      <w:r w:rsidRPr="003216E1">
        <w:rPr>
          <w:rFonts w:hint="eastAsia"/>
          <w:sz w:val="24"/>
          <w:szCs w:val="24"/>
        </w:rPr>
        <w:t>位マツ、</w:t>
      </w:r>
      <w:r w:rsidRPr="003216E1">
        <w:rPr>
          <w:rFonts w:hint="eastAsia"/>
          <w:sz w:val="24"/>
          <w:szCs w:val="24"/>
        </w:rPr>
        <w:t>5</w:t>
      </w:r>
      <w:r w:rsidRPr="003216E1">
        <w:rPr>
          <w:rFonts w:hint="eastAsia"/>
          <w:sz w:val="24"/>
          <w:szCs w:val="24"/>
        </w:rPr>
        <w:t>位ハナミズキ、</w:t>
      </w:r>
      <w:r w:rsidRPr="003216E1">
        <w:rPr>
          <w:rFonts w:hint="eastAsia"/>
          <w:sz w:val="24"/>
          <w:szCs w:val="24"/>
        </w:rPr>
        <w:t>6</w:t>
      </w:r>
      <w:r w:rsidRPr="003216E1">
        <w:rPr>
          <w:rFonts w:hint="eastAsia"/>
          <w:sz w:val="24"/>
          <w:szCs w:val="24"/>
        </w:rPr>
        <w:t>位イチョウ、</w:t>
      </w:r>
      <w:r w:rsidRPr="003216E1">
        <w:rPr>
          <w:rFonts w:hint="eastAsia"/>
          <w:sz w:val="24"/>
          <w:szCs w:val="24"/>
        </w:rPr>
        <w:t>7</w:t>
      </w:r>
      <w:r w:rsidRPr="003216E1">
        <w:rPr>
          <w:rFonts w:hint="eastAsia"/>
          <w:sz w:val="24"/>
          <w:szCs w:val="24"/>
        </w:rPr>
        <w:t>位ツバキ、</w:t>
      </w:r>
    </w:p>
    <w:p w:rsidR="002F47C5" w:rsidRDefault="003216E1" w:rsidP="003216E1">
      <w:pPr>
        <w:ind w:firstLineChars="200" w:firstLine="480"/>
        <w:rPr>
          <w:sz w:val="24"/>
          <w:szCs w:val="24"/>
        </w:rPr>
      </w:pPr>
      <w:r w:rsidRPr="003216E1">
        <w:rPr>
          <w:rFonts w:hint="eastAsia"/>
          <w:sz w:val="24"/>
          <w:szCs w:val="24"/>
        </w:rPr>
        <w:t>8</w:t>
      </w:r>
      <w:r w:rsidRPr="003216E1">
        <w:rPr>
          <w:rFonts w:hint="eastAsia"/>
          <w:sz w:val="24"/>
          <w:szCs w:val="24"/>
        </w:rPr>
        <w:t>位シラカバ、</w:t>
      </w:r>
      <w:r w:rsidRPr="003216E1">
        <w:rPr>
          <w:rFonts w:hint="eastAsia"/>
          <w:sz w:val="24"/>
          <w:szCs w:val="24"/>
        </w:rPr>
        <w:t>9</w:t>
      </w:r>
      <w:r w:rsidRPr="003216E1">
        <w:rPr>
          <w:rFonts w:hint="eastAsia"/>
          <w:sz w:val="24"/>
          <w:szCs w:val="24"/>
        </w:rPr>
        <w:t>位サツキ、</w:t>
      </w:r>
      <w:r w:rsidRPr="003216E1">
        <w:rPr>
          <w:rFonts w:hint="eastAsia"/>
          <w:sz w:val="24"/>
          <w:szCs w:val="24"/>
        </w:rPr>
        <w:t>10</w:t>
      </w:r>
      <w:r w:rsidRPr="003216E1">
        <w:rPr>
          <w:rFonts w:hint="eastAsia"/>
          <w:sz w:val="24"/>
          <w:szCs w:val="24"/>
        </w:rPr>
        <w:t>位モクセイ」であ</w:t>
      </w:r>
      <w:r w:rsidR="002F47C5">
        <w:rPr>
          <w:rFonts w:hint="eastAsia"/>
          <w:sz w:val="24"/>
          <w:szCs w:val="24"/>
        </w:rPr>
        <w:t>るが</w:t>
      </w:r>
      <w:r w:rsidRPr="003216E1">
        <w:rPr>
          <w:rFonts w:hint="eastAsia"/>
          <w:sz w:val="24"/>
          <w:szCs w:val="24"/>
        </w:rPr>
        <w:t>、「地域の木と好きな木」の違い</w:t>
      </w:r>
    </w:p>
    <w:p w:rsidR="00D10074" w:rsidRDefault="003216E1" w:rsidP="003216E1">
      <w:pPr>
        <w:ind w:firstLineChars="200" w:firstLine="480"/>
        <w:rPr>
          <w:sz w:val="24"/>
          <w:szCs w:val="24"/>
        </w:rPr>
      </w:pPr>
      <w:r w:rsidRPr="003216E1">
        <w:rPr>
          <w:rFonts w:hint="eastAsia"/>
          <w:sz w:val="24"/>
          <w:szCs w:val="24"/>
        </w:rPr>
        <w:t>が表れた。</w:t>
      </w:r>
    </w:p>
    <w:p w:rsidR="00D10074" w:rsidRDefault="00D10074" w:rsidP="00D10074">
      <w:pPr>
        <w:rPr>
          <w:sz w:val="24"/>
          <w:szCs w:val="24"/>
        </w:rPr>
      </w:pPr>
    </w:p>
    <w:p w:rsidR="00EE7EDF" w:rsidRDefault="00EE7EDF" w:rsidP="0099068B">
      <w:pPr>
        <w:rPr>
          <w:sz w:val="24"/>
          <w:szCs w:val="24"/>
        </w:rPr>
      </w:pPr>
      <w:r>
        <w:rPr>
          <w:rFonts w:hint="eastAsia"/>
          <w:sz w:val="24"/>
          <w:szCs w:val="24"/>
        </w:rPr>
        <w:t>５．識者コメント</w:t>
      </w:r>
    </w:p>
    <w:p w:rsidR="00546C7F" w:rsidRDefault="00546C7F" w:rsidP="0099068B">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95250</wp:posOffset>
                </wp:positionV>
                <wp:extent cx="6381750" cy="64103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381750" cy="6410325"/>
                        </a:xfrm>
                        <a:prstGeom prst="roundRect">
                          <a:avLst>
                            <a:gd name="adj" fmla="val 5921"/>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5" o:spid="_x0000_s1026" style="position:absolute;left:0;text-align:left;margin-left:-6pt;margin-top:7.5pt;width:502.5pt;height:504.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3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" filled="f" strokecolor="black [3213]" strokeweight="1pt"/>
            </w:pict>
          </mc:Fallback>
        </mc:AlternateContent>
      </w:r>
    </w:p>
    <w:p w:rsidR="00546C7F" w:rsidRDefault="00546C7F" w:rsidP="00546C7F">
      <w:pPr>
        <w:ind w:leftChars="100" w:left="210" w:firstLineChars="100" w:firstLine="240"/>
        <w:rPr>
          <w:sz w:val="24"/>
          <w:szCs w:val="24"/>
        </w:rPr>
      </w:pPr>
      <w:r w:rsidRPr="00546C7F">
        <w:rPr>
          <w:rFonts w:hint="eastAsia"/>
          <w:sz w:val="24"/>
          <w:szCs w:val="24"/>
        </w:rPr>
        <w:t>本活動は，植樹を実施した人にもたらす教育効果について，定量的な評価を試みたものである。植樹が環境保全に貢献することは言をまたず，参加者もそのつもりで植樹活動に加わっているのだろう。</w:t>
      </w:r>
    </w:p>
    <w:p w:rsidR="00546C7F" w:rsidRPr="00546C7F" w:rsidRDefault="00546C7F" w:rsidP="00546C7F">
      <w:pPr>
        <w:ind w:leftChars="100" w:left="210" w:firstLineChars="100" w:firstLine="240"/>
        <w:rPr>
          <w:sz w:val="24"/>
          <w:szCs w:val="24"/>
        </w:rPr>
      </w:pPr>
      <w:r w:rsidRPr="00546C7F">
        <w:rPr>
          <w:rFonts w:hint="eastAsia"/>
          <w:sz w:val="24"/>
          <w:szCs w:val="24"/>
        </w:rPr>
        <w:t>アンケート調査の対象は，全国の１千名を超える参加者としており，回答者の年齢層にもばらつきがみられることから，回答者のバイアスはほとんど無視できると考えられる。</w:t>
      </w:r>
    </w:p>
    <w:p w:rsidR="00546C7F" w:rsidRDefault="00546C7F" w:rsidP="00546C7F">
      <w:pPr>
        <w:ind w:left="240" w:hangingChars="100" w:hanging="240"/>
        <w:rPr>
          <w:sz w:val="24"/>
          <w:szCs w:val="24"/>
        </w:rPr>
      </w:pPr>
      <w:r w:rsidRPr="00546C7F">
        <w:rPr>
          <w:rFonts w:hint="eastAsia"/>
          <w:sz w:val="24"/>
          <w:szCs w:val="24"/>
        </w:rPr>
        <w:t xml:space="preserve">　</w:t>
      </w:r>
      <w:r>
        <w:rPr>
          <w:rFonts w:hint="eastAsia"/>
          <w:sz w:val="24"/>
          <w:szCs w:val="24"/>
        </w:rPr>
        <w:t xml:space="preserve">　</w:t>
      </w:r>
    </w:p>
    <w:p w:rsidR="00F54B9E" w:rsidRDefault="00546C7F" w:rsidP="00546C7F">
      <w:pPr>
        <w:ind w:leftChars="100" w:left="210" w:firstLineChars="100" w:firstLine="240"/>
        <w:rPr>
          <w:sz w:val="24"/>
          <w:szCs w:val="24"/>
        </w:rPr>
      </w:pPr>
      <w:r w:rsidRPr="00546C7F">
        <w:rPr>
          <w:rFonts w:hint="eastAsia"/>
          <w:sz w:val="24"/>
          <w:szCs w:val="24"/>
        </w:rPr>
        <w:t>本アンケート結果においてもっとも注目されるのは，植樹への初参加者が７０％にものぼることである。長年にわたり情熱を持ち続けて関係者とのかかわりを密にとり，自治体や各団体からの信用を得て，ここまで大規模な植樹活動を実施されていることにまずもって敬意を表したい。そうした地道な活動が実を結び，多くの新規参加者を招き入れたのだろう。</w:t>
      </w:r>
    </w:p>
    <w:p w:rsidR="00546C7F" w:rsidRPr="00546C7F" w:rsidRDefault="00546C7F" w:rsidP="00546C7F">
      <w:pPr>
        <w:ind w:leftChars="100" w:left="210" w:firstLineChars="100" w:firstLine="240"/>
        <w:rPr>
          <w:sz w:val="24"/>
          <w:szCs w:val="24"/>
        </w:rPr>
      </w:pPr>
      <w:r w:rsidRPr="00546C7F">
        <w:rPr>
          <w:rFonts w:hint="eastAsia"/>
          <w:sz w:val="24"/>
          <w:szCs w:val="24"/>
        </w:rPr>
        <w:t>その初参加者がどういった動機で参加したかは興味深いところではあるが，初参加者よりも複数回の参加者の方が「自然への関心」や「環境保全への意識」，「地域への愛着」，「地域への貢献意欲」といったものに関する意欲・関心が高まる傾向にあるのは，体験を通じて植樹活動の意義を見出し，ここに自分の居場所をみつけ，環境保全のための継続的な行動に躊躇いがないことの現れであろう。</w:t>
      </w:r>
    </w:p>
    <w:p w:rsidR="00546C7F" w:rsidRDefault="00546C7F" w:rsidP="00546C7F">
      <w:pPr>
        <w:rPr>
          <w:sz w:val="24"/>
          <w:szCs w:val="24"/>
        </w:rPr>
      </w:pPr>
      <w:r w:rsidRPr="00546C7F">
        <w:rPr>
          <w:rFonts w:hint="eastAsia"/>
          <w:sz w:val="24"/>
          <w:szCs w:val="24"/>
        </w:rPr>
        <w:t xml:space="preserve">　</w:t>
      </w:r>
    </w:p>
    <w:p w:rsidR="00F54B9E" w:rsidRDefault="00546C7F" w:rsidP="00546C7F">
      <w:pPr>
        <w:ind w:leftChars="100" w:left="210" w:firstLineChars="100" w:firstLine="240"/>
        <w:rPr>
          <w:sz w:val="24"/>
          <w:szCs w:val="24"/>
        </w:rPr>
      </w:pPr>
      <w:r w:rsidRPr="00546C7F">
        <w:rPr>
          <w:rFonts w:hint="eastAsia"/>
          <w:sz w:val="24"/>
          <w:szCs w:val="24"/>
        </w:rPr>
        <w:t>一方で，教育効果をより定性的に評価するのであれば，回答者の属性を細分し，植樹に関する経験・知識・意欲の観点から質問紙を作成してもよかったのかもしれない。</w:t>
      </w:r>
    </w:p>
    <w:p w:rsidR="00546C7F" w:rsidRDefault="00546C7F" w:rsidP="00546C7F">
      <w:pPr>
        <w:ind w:leftChars="100" w:left="210" w:firstLineChars="100" w:firstLine="240"/>
        <w:rPr>
          <w:sz w:val="24"/>
          <w:szCs w:val="24"/>
        </w:rPr>
      </w:pPr>
      <w:r w:rsidRPr="00546C7F">
        <w:rPr>
          <w:rFonts w:hint="eastAsia"/>
          <w:sz w:val="24"/>
          <w:szCs w:val="24"/>
        </w:rPr>
        <w:t>初参加者が一度の植樹活動を通じて，その経験をどのように感じ，どういった知識を身に付け，今後も活動に加わろうとする意欲がどの程度備わったかを明らかにすることで，植樹事業への参加者を増やす手立てを考案するための基礎資料になり得ると考える。</w:t>
      </w:r>
    </w:p>
    <w:p w:rsidR="00546C7F" w:rsidRDefault="00546C7F" w:rsidP="00546C7F">
      <w:pPr>
        <w:ind w:leftChars="100" w:left="210" w:firstLineChars="100" w:firstLine="240"/>
        <w:rPr>
          <w:sz w:val="24"/>
          <w:szCs w:val="24"/>
        </w:rPr>
      </w:pPr>
      <w:r w:rsidRPr="00546C7F">
        <w:rPr>
          <w:rFonts w:hint="eastAsia"/>
          <w:sz w:val="24"/>
          <w:szCs w:val="24"/>
        </w:rPr>
        <w:t>また，発達段階に応じて，例えば小学校低学年では「体験」を重視する活動，小学校高学年～中学生では「知識」も加えて植樹の意義を理解する活動，高校生以上には「意欲」を継続させるための仕掛け（例えば，ファシリテーターの育成など）をして環境保全のための行動を継続させるような取り組みが望まれる。その具体的根拠となる資料をアンケート回答（自由記述など）から深めて読み取りたい。</w:t>
      </w:r>
    </w:p>
    <w:p w:rsidR="00546C7F" w:rsidRDefault="00546C7F" w:rsidP="00546C7F">
      <w:pPr>
        <w:rPr>
          <w:sz w:val="24"/>
          <w:szCs w:val="24"/>
        </w:rPr>
      </w:pPr>
    </w:p>
    <w:p w:rsidR="00546C7F" w:rsidRDefault="00F54B9E" w:rsidP="00546C7F">
      <w:pPr>
        <w:rPr>
          <w:sz w:val="24"/>
          <w:szCs w:val="24"/>
        </w:rPr>
      </w:pPr>
      <w:r>
        <w:rPr>
          <w:rFonts w:hint="eastAsia"/>
          <w:noProof/>
          <w:sz w:val="24"/>
          <w:szCs w:val="24"/>
        </w:rPr>
        <w:lastRenderedPageBreak/>
        <mc:AlternateContent>
          <mc:Choice Requires="wps">
            <w:drawing>
              <wp:anchor distT="0" distB="0" distL="114300" distR="114300" simplePos="0" relativeHeight="251664384" behindDoc="0" locked="0" layoutInCell="1" allowOverlap="1" wp14:anchorId="16F1D0D0" wp14:editId="55E467FE">
                <wp:simplePos x="0" y="0"/>
                <wp:positionH relativeFrom="column">
                  <wp:posOffset>47625</wp:posOffset>
                </wp:positionH>
                <wp:positionV relativeFrom="paragraph">
                  <wp:posOffset>219075</wp:posOffset>
                </wp:positionV>
                <wp:extent cx="6286500" cy="35052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6286500" cy="3505200"/>
                        </a:xfrm>
                        <a:prstGeom prst="roundRect">
                          <a:avLst>
                            <a:gd name="adj" fmla="val 99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6" o:spid="_x0000_s1026" style="position:absolute;left:0;text-align:left;margin-left:3.75pt;margin-top:17.25pt;width:495pt;height:27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" filled="f" strokecolor="black [3213]" strokeweight="1pt"/>
            </w:pict>
          </mc:Fallback>
        </mc:AlternateContent>
      </w:r>
    </w:p>
    <w:p w:rsidR="00546C7F" w:rsidRPr="00546C7F" w:rsidRDefault="00546C7F" w:rsidP="00546C7F">
      <w:pPr>
        <w:rPr>
          <w:sz w:val="24"/>
          <w:szCs w:val="24"/>
        </w:rPr>
      </w:pPr>
    </w:p>
    <w:p w:rsidR="00F54B9E" w:rsidRDefault="00546C7F" w:rsidP="00546C7F">
      <w:pPr>
        <w:ind w:left="240" w:hangingChars="100" w:hanging="240"/>
        <w:rPr>
          <w:sz w:val="24"/>
          <w:szCs w:val="24"/>
        </w:rPr>
      </w:pPr>
      <w:r w:rsidRPr="00546C7F">
        <w:rPr>
          <w:rFonts w:hint="eastAsia"/>
          <w:sz w:val="24"/>
          <w:szCs w:val="24"/>
        </w:rPr>
        <w:t xml:space="preserve">　</w:t>
      </w:r>
      <w:r>
        <w:rPr>
          <w:rFonts w:hint="eastAsia"/>
          <w:sz w:val="24"/>
          <w:szCs w:val="24"/>
        </w:rPr>
        <w:t xml:space="preserve">　</w:t>
      </w:r>
      <w:r w:rsidRPr="00546C7F">
        <w:rPr>
          <w:rFonts w:hint="eastAsia"/>
          <w:sz w:val="24"/>
          <w:szCs w:val="24"/>
        </w:rPr>
        <w:t>最後に，ＥＳＤ（持続可能な開発のための教育）が求める資質・能力に，「批判的に考える力」や「将来を予測する力」などが挙げられている。</w:t>
      </w:r>
    </w:p>
    <w:p w:rsidR="00F54B9E" w:rsidRDefault="00546C7F" w:rsidP="00F54B9E">
      <w:pPr>
        <w:ind w:leftChars="100" w:left="210" w:firstLineChars="100" w:firstLine="240"/>
        <w:rPr>
          <w:sz w:val="24"/>
          <w:szCs w:val="24"/>
        </w:rPr>
      </w:pPr>
      <w:r w:rsidRPr="00546C7F">
        <w:rPr>
          <w:rFonts w:hint="eastAsia"/>
          <w:sz w:val="24"/>
          <w:szCs w:val="24"/>
        </w:rPr>
        <w:t>いま手にしている苗を言われた通りに植えて本当にいいのか？といった批判的思考を促すことで，植樹事業の効率化をはかるヒントが生まれる可能性がある。</w:t>
      </w:r>
    </w:p>
    <w:p w:rsidR="00546C7F" w:rsidRDefault="00546C7F" w:rsidP="00F54B9E">
      <w:pPr>
        <w:ind w:leftChars="100" w:left="210" w:firstLineChars="100" w:firstLine="240"/>
        <w:rPr>
          <w:sz w:val="24"/>
          <w:szCs w:val="24"/>
        </w:rPr>
      </w:pPr>
      <w:r w:rsidRPr="00546C7F">
        <w:rPr>
          <w:rFonts w:hint="eastAsia"/>
          <w:sz w:val="24"/>
          <w:szCs w:val="24"/>
        </w:rPr>
        <w:t>同様に，この苗が今後どのように育ち，他の樹種との競争を経て，最終的にどのような森になるかを想像しながら植樹を行うことで，参加者が以前に植えた樹木の成長を見守りたいと思うようになり，次世代のための活動であることを自覚して，参加の輪を広げてくれることを願いたい。</w:t>
      </w:r>
    </w:p>
    <w:p w:rsidR="00546C7F" w:rsidRDefault="00546C7F" w:rsidP="00546C7F">
      <w:pPr>
        <w:ind w:left="240" w:hangingChars="100" w:hanging="240"/>
        <w:rPr>
          <w:sz w:val="24"/>
          <w:szCs w:val="24"/>
        </w:rPr>
      </w:pPr>
    </w:p>
    <w:p w:rsidR="00546C7F" w:rsidRPr="00546C7F" w:rsidRDefault="00F54B9E" w:rsidP="00546C7F">
      <w:pPr>
        <w:ind w:leftChars="100" w:left="210" w:firstLineChars="100" w:firstLine="240"/>
        <w:rPr>
          <w:sz w:val="24"/>
          <w:szCs w:val="24"/>
        </w:rPr>
      </w:pPr>
      <w:r>
        <w:rPr>
          <w:rFonts w:hint="eastAsia"/>
          <w:sz w:val="24"/>
          <w:szCs w:val="24"/>
        </w:rPr>
        <w:t>Ｂ＆Ｇ</w:t>
      </w:r>
      <w:r w:rsidRPr="00FE3980">
        <w:rPr>
          <w:rFonts w:hint="eastAsia"/>
          <w:color w:val="000000" w:themeColor="text1"/>
          <w:sz w:val="24"/>
          <w:szCs w:val="24"/>
        </w:rPr>
        <w:t>財団</w:t>
      </w:r>
      <w:r w:rsidR="00546C7F" w:rsidRPr="00546C7F">
        <w:rPr>
          <w:rFonts w:hint="eastAsia"/>
          <w:sz w:val="24"/>
          <w:szCs w:val="24"/>
        </w:rPr>
        <w:t>が実施する本植樹事業は森・川・海のつながりも視野に入れている。長期的・広域的な視点から植樹事業のさらなる発展と持続をめざしていただき，その手段としての参加者たちへのアプローチ手法を確立していただきたい。</w:t>
      </w:r>
    </w:p>
    <w:p w:rsidR="00286028" w:rsidRDefault="00286028">
      <w:pPr>
        <w:rPr>
          <w:sz w:val="24"/>
          <w:szCs w:val="24"/>
        </w:rPr>
      </w:pPr>
    </w:p>
    <w:p w:rsidR="00286028" w:rsidRDefault="004E4F02" w:rsidP="00546C7F">
      <w:pPr>
        <w:ind w:firstLineChars="1400" w:firstLine="3360"/>
        <w:rPr>
          <w:sz w:val="24"/>
          <w:szCs w:val="24"/>
        </w:rPr>
      </w:pPr>
      <w:r>
        <w:rPr>
          <w:rFonts w:hint="eastAsia"/>
          <w:sz w:val="24"/>
          <w:szCs w:val="24"/>
        </w:rPr>
        <w:t>国立</w:t>
      </w:r>
      <w:r w:rsidR="00546C7F">
        <w:rPr>
          <w:rFonts w:hint="eastAsia"/>
          <w:sz w:val="24"/>
          <w:szCs w:val="24"/>
        </w:rPr>
        <w:t xml:space="preserve">大学法人　</w:t>
      </w:r>
      <w:r>
        <w:rPr>
          <w:rFonts w:hint="eastAsia"/>
          <w:sz w:val="24"/>
          <w:szCs w:val="24"/>
        </w:rPr>
        <w:t xml:space="preserve">埼玉大学　</w:t>
      </w:r>
      <w:r w:rsidRPr="004E4F02">
        <w:rPr>
          <w:rFonts w:hint="eastAsia"/>
          <w:sz w:val="24"/>
          <w:szCs w:val="24"/>
        </w:rPr>
        <w:t>教育学部　准教授　荒木祐二</w:t>
      </w:r>
      <w:r>
        <w:rPr>
          <w:rFonts w:hint="eastAsia"/>
          <w:sz w:val="24"/>
          <w:szCs w:val="24"/>
        </w:rPr>
        <w:t>氏</w:t>
      </w:r>
    </w:p>
    <w:p w:rsidR="00286028" w:rsidRDefault="00286028">
      <w:pPr>
        <w:rPr>
          <w:rFonts w:hint="eastAsia"/>
          <w:sz w:val="24"/>
          <w:szCs w:val="24"/>
        </w:rPr>
      </w:pPr>
    </w:p>
    <w:p w:rsidR="00A50A92" w:rsidRDefault="00A50A92">
      <w:pPr>
        <w:rPr>
          <w:rFonts w:hint="eastAsia"/>
          <w:sz w:val="24"/>
          <w:szCs w:val="24"/>
        </w:rPr>
      </w:pPr>
    </w:p>
    <w:p w:rsidR="00A50A92" w:rsidRDefault="00325FAD">
      <w:pPr>
        <w:rPr>
          <w:rFonts w:hint="eastAsia"/>
          <w:sz w:val="24"/>
          <w:szCs w:val="24"/>
        </w:rPr>
      </w:pPr>
      <w:r>
        <w:rPr>
          <w:noProof/>
          <w:sz w:val="24"/>
          <w:szCs w:val="24"/>
        </w:rPr>
        <mc:AlternateContent>
          <mc:Choice Requires="wps">
            <w:drawing>
              <wp:anchor distT="0" distB="0" distL="114300" distR="114300" simplePos="0" relativeHeight="251666432" behindDoc="0" locked="0" layoutInCell="1" allowOverlap="1" wp14:anchorId="75ED0EE2" wp14:editId="2260D9B5">
                <wp:simplePos x="0" y="0"/>
                <wp:positionH relativeFrom="column">
                  <wp:posOffset>47625</wp:posOffset>
                </wp:positionH>
                <wp:positionV relativeFrom="paragraph">
                  <wp:posOffset>219075</wp:posOffset>
                </wp:positionV>
                <wp:extent cx="6381750" cy="40290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381750" cy="4029075"/>
                        </a:xfrm>
                        <a:prstGeom prst="roundRect">
                          <a:avLst>
                            <a:gd name="adj" fmla="val 5921"/>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26" style="position:absolute;left:0;text-align:left;margin-left:3.75pt;margin-top:17.25pt;width:502.5pt;height:317.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" filled="f" strokecolor="windowText" strokeweight="1pt"/>
            </w:pict>
          </mc:Fallback>
        </mc:AlternateContent>
      </w:r>
    </w:p>
    <w:p w:rsidR="00A50A92" w:rsidRDefault="00A50A92">
      <w:pPr>
        <w:rPr>
          <w:sz w:val="24"/>
          <w:szCs w:val="24"/>
        </w:rPr>
      </w:pPr>
    </w:p>
    <w:p w:rsidR="00A50A92" w:rsidRDefault="00A50A92" w:rsidP="00A50A92">
      <w:pPr>
        <w:ind w:leftChars="100" w:left="210" w:firstLineChars="100" w:firstLine="240"/>
        <w:rPr>
          <w:rFonts w:hint="eastAsia"/>
          <w:sz w:val="24"/>
          <w:szCs w:val="24"/>
        </w:rPr>
      </w:pPr>
      <w:r w:rsidRPr="00A50A92">
        <w:rPr>
          <w:rFonts w:hint="eastAsia"/>
          <w:sz w:val="24"/>
          <w:szCs w:val="24"/>
        </w:rPr>
        <w:t>「海を守る植樹教育事業」は、森づくりの研修を受けた植樹リーダーと子供達がドングリを拾い、苗を育て、植樹する一連の活動を実践しており、植樹のみを行う一般的なイベントとは異なる体験型環境教育プログラムを推進している。</w:t>
      </w:r>
    </w:p>
    <w:p w:rsidR="00A50A92" w:rsidRDefault="00A50A92" w:rsidP="00A50A92">
      <w:pPr>
        <w:ind w:leftChars="100" w:left="210" w:firstLineChars="100" w:firstLine="240"/>
        <w:rPr>
          <w:rFonts w:hint="eastAsia"/>
          <w:sz w:val="24"/>
          <w:szCs w:val="24"/>
        </w:rPr>
      </w:pPr>
    </w:p>
    <w:p w:rsidR="00A50A92" w:rsidRPr="00A50A92" w:rsidRDefault="00A50A92" w:rsidP="00A50A92">
      <w:pPr>
        <w:ind w:leftChars="100" w:left="210" w:firstLineChars="100" w:firstLine="240"/>
        <w:rPr>
          <w:rFonts w:hint="eastAsia"/>
          <w:sz w:val="24"/>
          <w:szCs w:val="24"/>
        </w:rPr>
      </w:pPr>
      <w:r w:rsidRPr="00A50A92">
        <w:rPr>
          <w:rFonts w:hint="eastAsia"/>
          <w:sz w:val="24"/>
          <w:szCs w:val="24"/>
        </w:rPr>
        <w:t>この度、本事業の参加者を対象として、自然体験や植樹の効果を定量的に把握することを目的としたアンケート調査がまとめられた。</w:t>
      </w:r>
    </w:p>
    <w:p w:rsidR="00A50A92" w:rsidRDefault="00A50A92" w:rsidP="00A50A92">
      <w:pPr>
        <w:ind w:leftChars="100" w:left="210" w:firstLineChars="100" w:firstLine="240"/>
        <w:rPr>
          <w:rFonts w:hint="eastAsia"/>
          <w:sz w:val="24"/>
          <w:szCs w:val="24"/>
        </w:rPr>
      </w:pPr>
      <w:r>
        <w:rPr>
          <w:rFonts w:hint="eastAsia"/>
          <w:sz w:val="24"/>
          <w:szCs w:val="24"/>
        </w:rPr>
        <w:t>「</w:t>
      </w:r>
      <w:r w:rsidRPr="00A50A92">
        <w:rPr>
          <w:rFonts w:hint="eastAsia"/>
          <w:sz w:val="24"/>
          <w:szCs w:val="24"/>
        </w:rPr>
        <w:t>これまでの自然体験</w:t>
      </w:r>
      <w:r>
        <w:rPr>
          <w:rFonts w:hint="eastAsia"/>
          <w:sz w:val="24"/>
          <w:szCs w:val="24"/>
        </w:rPr>
        <w:t>」についての設問では</w:t>
      </w:r>
      <w:r w:rsidRPr="00A50A92">
        <w:rPr>
          <w:rFonts w:hint="eastAsia"/>
          <w:sz w:val="24"/>
          <w:szCs w:val="24"/>
        </w:rPr>
        <w:t>、回答者の約</w:t>
      </w:r>
      <w:r w:rsidRPr="00A50A92">
        <w:rPr>
          <w:rFonts w:hint="eastAsia"/>
          <w:sz w:val="24"/>
          <w:szCs w:val="24"/>
        </w:rPr>
        <w:t>80</w:t>
      </w:r>
      <w:r w:rsidRPr="00A50A92">
        <w:rPr>
          <w:rFonts w:hint="eastAsia"/>
          <w:sz w:val="24"/>
          <w:szCs w:val="24"/>
        </w:rPr>
        <w:t>％が</w:t>
      </w:r>
      <w:r>
        <w:rPr>
          <w:rFonts w:hint="eastAsia"/>
          <w:sz w:val="24"/>
          <w:szCs w:val="24"/>
        </w:rPr>
        <w:t>「</w:t>
      </w:r>
      <w:r w:rsidRPr="00A50A92">
        <w:rPr>
          <w:rFonts w:hint="eastAsia"/>
          <w:sz w:val="24"/>
          <w:szCs w:val="24"/>
        </w:rPr>
        <w:t>ドングリ拾いを経験</w:t>
      </w:r>
      <w:r>
        <w:rPr>
          <w:rFonts w:hint="eastAsia"/>
          <w:sz w:val="24"/>
          <w:szCs w:val="24"/>
        </w:rPr>
        <w:t>」</w:t>
      </w:r>
      <w:r w:rsidRPr="00A50A92">
        <w:rPr>
          <w:rFonts w:hint="eastAsia"/>
          <w:sz w:val="24"/>
          <w:szCs w:val="24"/>
        </w:rPr>
        <w:t>しているのに対して、</w:t>
      </w:r>
      <w:r>
        <w:rPr>
          <w:rFonts w:hint="eastAsia"/>
          <w:sz w:val="24"/>
          <w:szCs w:val="24"/>
        </w:rPr>
        <w:t>「</w:t>
      </w:r>
      <w:r w:rsidRPr="00A50A92">
        <w:rPr>
          <w:rFonts w:hint="eastAsia"/>
          <w:sz w:val="24"/>
          <w:szCs w:val="24"/>
        </w:rPr>
        <w:t>育苗や植樹の体験者</w:t>
      </w:r>
      <w:r>
        <w:rPr>
          <w:rFonts w:hint="eastAsia"/>
          <w:sz w:val="24"/>
          <w:szCs w:val="24"/>
        </w:rPr>
        <w:t>」</w:t>
      </w:r>
      <w:r w:rsidRPr="00A50A92">
        <w:rPr>
          <w:rFonts w:hint="eastAsia"/>
          <w:sz w:val="24"/>
          <w:szCs w:val="24"/>
        </w:rPr>
        <w:t>は</w:t>
      </w:r>
      <w:r w:rsidRPr="00A50A92">
        <w:rPr>
          <w:rFonts w:hint="eastAsia"/>
          <w:sz w:val="24"/>
          <w:szCs w:val="24"/>
        </w:rPr>
        <w:t>30</w:t>
      </w:r>
      <w:r w:rsidRPr="00A50A92">
        <w:rPr>
          <w:rFonts w:hint="eastAsia"/>
          <w:sz w:val="24"/>
          <w:szCs w:val="24"/>
        </w:rPr>
        <w:t>％未満の低い値にとどまっていることから、未だ植樹自体が特別な自然体験であり、その機会を提供する意義は決して小さくないと考えられた。</w:t>
      </w:r>
    </w:p>
    <w:p w:rsidR="00325FAD" w:rsidRPr="00A50A92" w:rsidRDefault="00325FAD" w:rsidP="00A50A92">
      <w:pPr>
        <w:ind w:leftChars="100" w:left="210" w:firstLineChars="100" w:firstLine="240"/>
        <w:rPr>
          <w:rFonts w:hint="eastAsia"/>
          <w:sz w:val="24"/>
          <w:szCs w:val="24"/>
        </w:rPr>
      </w:pPr>
    </w:p>
    <w:p w:rsidR="00A50A92" w:rsidRDefault="00A50A92" w:rsidP="00A50A92">
      <w:pPr>
        <w:ind w:leftChars="100" w:left="210" w:firstLineChars="100" w:firstLine="240"/>
        <w:rPr>
          <w:rFonts w:hint="eastAsia"/>
          <w:sz w:val="24"/>
          <w:szCs w:val="24"/>
        </w:rPr>
      </w:pPr>
      <w:r w:rsidRPr="00A50A92">
        <w:rPr>
          <w:rFonts w:hint="eastAsia"/>
          <w:sz w:val="24"/>
          <w:szCs w:val="24"/>
        </w:rPr>
        <w:t>「あなたの町に昔から生えている木」について</w:t>
      </w:r>
      <w:r>
        <w:rPr>
          <w:rFonts w:hint="eastAsia"/>
          <w:sz w:val="24"/>
          <w:szCs w:val="24"/>
        </w:rPr>
        <w:t>の設問で</w:t>
      </w:r>
      <w:r w:rsidRPr="00A50A92">
        <w:rPr>
          <w:rFonts w:hint="eastAsia"/>
          <w:sz w:val="24"/>
          <w:szCs w:val="24"/>
        </w:rPr>
        <w:t>は、広く植栽されるサクラやマツの回答率が高いものの、北海道ではナナカマドやオオヤマザクラ、沿岸地域の町ではウバメガシ、西日本から沖縄にかけてはクスノキや果樹類、ガジュマルなどが挙げられており、地域固有の自然資源にもしっかり目が向けられていることがうかがえた。また、育苗や植樹などの自然体験が多い人ほど、多くの樹種を回答している傾向も認められた。</w:t>
      </w:r>
    </w:p>
    <w:p w:rsidR="00325FAD" w:rsidRDefault="00325FAD" w:rsidP="00325FAD">
      <w:pPr>
        <w:rPr>
          <w:rFonts w:hint="eastAsia"/>
          <w:sz w:val="24"/>
          <w:szCs w:val="24"/>
        </w:rPr>
      </w:pPr>
    </w:p>
    <w:p w:rsidR="00325FAD" w:rsidRDefault="00325FAD" w:rsidP="00325FAD">
      <w:pPr>
        <w:rPr>
          <w:rFonts w:hint="eastAsia"/>
          <w:sz w:val="24"/>
          <w:szCs w:val="24"/>
        </w:rPr>
      </w:pPr>
    </w:p>
    <w:p w:rsidR="00325FAD" w:rsidRDefault="00325FAD" w:rsidP="00325FAD">
      <w:pPr>
        <w:rPr>
          <w:rFonts w:hint="eastAsia"/>
          <w:sz w:val="24"/>
          <w:szCs w:val="24"/>
        </w:rPr>
      </w:pPr>
      <w:r>
        <w:rPr>
          <w:noProof/>
          <w:sz w:val="24"/>
          <w:szCs w:val="24"/>
        </w:rPr>
        <w:lastRenderedPageBreak/>
        <mc:AlternateContent>
          <mc:Choice Requires="wps">
            <w:drawing>
              <wp:anchor distT="0" distB="0" distL="114300" distR="114300" simplePos="0" relativeHeight="251668480" behindDoc="0" locked="0" layoutInCell="1" allowOverlap="1" wp14:anchorId="675F60AF" wp14:editId="510D0DDD">
                <wp:simplePos x="0" y="0"/>
                <wp:positionH relativeFrom="column">
                  <wp:posOffset>66675</wp:posOffset>
                </wp:positionH>
                <wp:positionV relativeFrom="paragraph">
                  <wp:posOffset>152400</wp:posOffset>
                </wp:positionV>
                <wp:extent cx="6381750" cy="43053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6381750" cy="4305300"/>
                        </a:xfrm>
                        <a:prstGeom prst="roundRect">
                          <a:avLst>
                            <a:gd name="adj" fmla="val 5921"/>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8" o:spid="_x0000_s1026" style="position:absolute;left:0;text-align:left;margin-left:5.25pt;margin-top:12pt;width:502.5pt;height:3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" filled="f" strokecolor="windowText" strokeweight="1pt"/>
            </w:pict>
          </mc:Fallback>
        </mc:AlternateContent>
      </w:r>
    </w:p>
    <w:p w:rsidR="00325FAD" w:rsidRPr="00A50A92" w:rsidRDefault="00325FAD" w:rsidP="00325FAD">
      <w:pPr>
        <w:rPr>
          <w:rFonts w:hint="eastAsia"/>
          <w:sz w:val="24"/>
          <w:szCs w:val="24"/>
        </w:rPr>
      </w:pPr>
    </w:p>
    <w:p w:rsidR="00A50A92" w:rsidRDefault="00A50A92" w:rsidP="00325FAD">
      <w:pPr>
        <w:ind w:leftChars="200" w:left="420" w:firstLineChars="100" w:firstLine="240"/>
        <w:rPr>
          <w:rFonts w:hint="eastAsia"/>
          <w:sz w:val="24"/>
          <w:szCs w:val="24"/>
        </w:rPr>
      </w:pPr>
      <w:r w:rsidRPr="00A50A92">
        <w:rPr>
          <w:rFonts w:hint="eastAsia"/>
          <w:sz w:val="24"/>
          <w:szCs w:val="24"/>
        </w:rPr>
        <w:t>植樹祭への参加回数が増加すると、「自分の植えた木が環境に役立つ」、「自分の行動で町が良くなる」、「土には匂いがある」などの設問に対して同意する割合が高くなることから、植樹体験には自分の行動への“達成感”や“貢献度”を実感させる効果があるとともに、自然からの情報を五感によって察知する“感性”を養う手段としての役割も期待される。</w:t>
      </w:r>
    </w:p>
    <w:p w:rsidR="00325FAD" w:rsidRPr="00325FAD" w:rsidRDefault="00325FAD" w:rsidP="00325FAD">
      <w:pPr>
        <w:ind w:leftChars="200" w:left="420" w:firstLineChars="100" w:firstLine="240"/>
        <w:rPr>
          <w:rFonts w:hint="eastAsia"/>
          <w:sz w:val="24"/>
          <w:szCs w:val="24"/>
        </w:rPr>
      </w:pPr>
    </w:p>
    <w:p w:rsidR="00A50A92" w:rsidRDefault="00A50A92" w:rsidP="00325FAD">
      <w:pPr>
        <w:ind w:leftChars="200" w:left="420" w:firstLineChars="100" w:firstLine="240"/>
        <w:rPr>
          <w:rFonts w:hint="eastAsia"/>
          <w:sz w:val="24"/>
          <w:szCs w:val="24"/>
        </w:rPr>
      </w:pPr>
      <w:r w:rsidRPr="00A50A92">
        <w:rPr>
          <w:rFonts w:hint="eastAsia"/>
          <w:sz w:val="24"/>
          <w:szCs w:val="24"/>
        </w:rPr>
        <w:t>一方、「植樹した木を調べたい」や「植樹と防災」への関心が低いことから、学習意欲を刺激したり森林の機能に関するテーマを絡めたプログラムの開発が課題として挙げられる。</w:t>
      </w:r>
    </w:p>
    <w:p w:rsidR="00325FAD" w:rsidRPr="00A50A92" w:rsidRDefault="00325FAD" w:rsidP="00325FAD">
      <w:pPr>
        <w:ind w:leftChars="200" w:left="420" w:firstLineChars="100" w:firstLine="240"/>
        <w:rPr>
          <w:rFonts w:hint="eastAsia"/>
          <w:sz w:val="24"/>
          <w:szCs w:val="24"/>
        </w:rPr>
      </w:pPr>
    </w:p>
    <w:p w:rsidR="00A50A92" w:rsidRPr="00A50A92" w:rsidRDefault="00A50A92" w:rsidP="00325FAD">
      <w:pPr>
        <w:ind w:leftChars="200" w:left="420" w:firstLineChars="100" w:firstLine="240"/>
        <w:rPr>
          <w:rFonts w:hint="eastAsia"/>
          <w:sz w:val="24"/>
          <w:szCs w:val="24"/>
        </w:rPr>
      </w:pPr>
      <w:r w:rsidRPr="00A50A92">
        <w:rPr>
          <w:rFonts w:hint="eastAsia"/>
          <w:sz w:val="24"/>
          <w:szCs w:val="24"/>
        </w:rPr>
        <w:t>植樹事業や森づくりは、我々人間の寿命を遥かに超えたタイムスケールの取り組みであり、自らの手で植えた苗木は、将来、町の自然資源の一部へと成熟していく。日本各地でタネが播かれた本事業が、身近な自然と触れ合う直接体験の機会として継承されていくことを期待してやまない。</w:t>
      </w:r>
    </w:p>
    <w:p w:rsidR="00A50A92" w:rsidRPr="00A50A92" w:rsidRDefault="00A50A92" w:rsidP="00A50A92">
      <w:pPr>
        <w:rPr>
          <w:sz w:val="24"/>
          <w:szCs w:val="24"/>
        </w:rPr>
      </w:pPr>
    </w:p>
    <w:p w:rsidR="00A50A92" w:rsidRPr="00A50A92" w:rsidRDefault="00A50A92" w:rsidP="00325FAD">
      <w:pPr>
        <w:ind w:firstLineChars="1400" w:firstLine="3360"/>
        <w:rPr>
          <w:rFonts w:hint="eastAsia"/>
          <w:sz w:val="24"/>
          <w:szCs w:val="24"/>
        </w:rPr>
      </w:pPr>
      <w:r w:rsidRPr="00A50A92">
        <w:rPr>
          <w:rFonts w:hint="eastAsia"/>
          <w:sz w:val="24"/>
          <w:szCs w:val="24"/>
        </w:rPr>
        <w:t>公益財団法人</w:t>
      </w:r>
      <w:r w:rsidRPr="00A50A92">
        <w:rPr>
          <w:rFonts w:hint="eastAsia"/>
          <w:sz w:val="24"/>
          <w:szCs w:val="24"/>
        </w:rPr>
        <w:t xml:space="preserve"> </w:t>
      </w:r>
      <w:r w:rsidRPr="00A50A92">
        <w:rPr>
          <w:rFonts w:hint="eastAsia"/>
          <w:sz w:val="24"/>
          <w:szCs w:val="24"/>
        </w:rPr>
        <w:t>地球環境戦略研究機関</w:t>
      </w:r>
      <w:r w:rsidRPr="00A50A92">
        <w:rPr>
          <w:rFonts w:hint="eastAsia"/>
          <w:sz w:val="24"/>
          <w:szCs w:val="24"/>
        </w:rPr>
        <w:t xml:space="preserve"> </w:t>
      </w:r>
      <w:r w:rsidRPr="00A50A92">
        <w:rPr>
          <w:rFonts w:hint="eastAsia"/>
          <w:sz w:val="24"/>
          <w:szCs w:val="24"/>
        </w:rPr>
        <w:t>国際生態学センター</w:t>
      </w:r>
    </w:p>
    <w:p w:rsidR="00546C7F" w:rsidRDefault="00A50A92" w:rsidP="00A50A92">
      <w:pPr>
        <w:rPr>
          <w:rFonts w:hint="eastAsia"/>
          <w:sz w:val="24"/>
          <w:szCs w:val="24"/>
        </w:rPr>
      </w:pPr>
      <w:r w:rsidRPr="00A50A92">
        <w:rPr>
          <w:rFonts w:hint="eastAsia"/>
          <w:sz w:val="24"/>
          <w:szCs w:val="24"/>
        </w:rPr>
        <w:t xml:space="preserve">　　　　　　　　　　　　　　　　　　　　　　　　　　　　　主任研究員　　林　寿則</w:t>
      </w:r>
    </w:p>
    <w:p w:rsidR="00A50A92" w:rsidRDefault="00A50A92">
      <w:pPr>
        <w:rPr>
          <w:rFonts w:hint="eastAsia"/>
          <w:sz w:val="24"/>
          <w:szCs w:val="24"/>
        </w:rPr>
      </w:pPr>
    </w:p>
    <w:p w:rsidR="00A50A92" w:rsidRDefault="00A50A92">
      <w:pPr>
        <w:rPr>
          <w:rFonts w:hint="eastAsia"/>
          <w:sz w:val="24"/>
          <w:szCs w:val="24"/>
        </w:rPr>
      </w:pPr>
    </w:p>
    <w:p w:rsidR="00546C7F" w:rsidRDefault="00546C7F">
      <w:pPr>
        <w:rPr>
          <w:sz w:val="24"/>
          <w:szCs w:val="24"/>
        </w:rPr>
      </w:pPr>
    </w:p>
    <w:p w:rsidR="00546C7F" w:rsidRDefault="00546C7F">
      <w:pPr>
        <w:rPr>
          <w:rFonts w:hint="eastAsia"/>
          <w:sz w:val="24"/>
          <w:szCs w:val="24"/>
        </w:rPr>
      </w:pPr>
    </w:p>
    <w:p w:rsidR="00325FAD" w:rsidRDefault="00325FAD">
      <w:pPr>
        <w:rPr>
          <w:rFonts w:hint="eastAsia"/>
          <w:sz w:val="24"/>
          <w:szCs w:val="24"/>
        </w:rPr>
      </w:pPr>
    </w:p>
    <w:p w:rsidR="00325FAD" w:rsidRDefault="00325FAD">
      <w:pPr>
        <w:rPr>
          <w:rFonts w:hint="eastAsia"/>
          <w:sz w:val="24"/>
          <w:szCs w:val="24"/>
        </w:rPr>
      </w:pPr>
    </w:p>
    <w:p w:rsidR="00325FAD" w:rsidRDefault="00325FAD">
      <w:pPr>
        <w:rPr>
          <w:sz w:val="24"/>
          <w:szCs w:val="24"/>
        </w:rPr>
      </w:pPr>
      <w:bookmarkStart w:id="0" w:name="_GoBack"/>
      <w:bookmarkEnd w:id="0"/>
    </w:p>
    <w:p w:rsidR="00546C7F" w:rsidRDefault="00546C7F">
      <w:pPr>
        <w:rPr>
          <w:sz w:val="24"/>
          <w:szCs w:val="24"/>
        </w:rPr>
      </w:pPr>
    </w:p>
    <w:p w:rsidR="00546C7F" w:rsidRDefault="00546C7F">
      <w:pPr>
        <w:rPr>
          <w:sz w:val="24"/>
          <w:szCs w:val="24"/>
        </w:rPr>
      </w:pPr>
    </w:p>
    <w:p w:rsidR="00546C7F" w:rsidRDefault="00546C7F">
      <w:pPr>
        <w:rPr>
          <w:sz w:val="24"/>
          <w:szCs w:val="24"/>
        </w:rPr>
      </w:pPr>
    </w:p>
    <w:p w:rsidR="00546C7F" w:rsidRPr="00546C7F" w:rsidRDefault="00546C7F">
      <w:pPr>
        <w:rPr>
          <w:sz w:val="24"/>
          <w:szCs w:val="24"/>
        </w:rPr>
      </w:pPr>
    </w:p>
    <w:p w:rsidR="002F47C5" w:rsidRDefault="00C141DD">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171450</wp:posOffset>
                </wp:positionV>
                <wp:extent cx="5267325" cy="12477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267325" cy="12477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5.75pt;margin-top:13.5pt;width:414.75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" filled="f" strokecolor="black [3213]" strokeweight="2pt"/>
            </w:pict>
          </mc:Fallback>
        </mc:AlternateContent>
      </w:r>
    </w:p>
    <w:p w:rsidR="002F47C5" w:rsidRDefault="002F47C5" w:rsidP="00C141DD">
      <w:pPr>
        <w:ind w:firstLineChars="450" w:firstLine="1080"/>
        <w:rPr>
          <w:sz w:val="24"/>
          <w:szCs w:val="24"/>
        </w:rPr>
      </w:pPr>
      <w:r>
        <w:rPr>
          <w:rFonts w:hint="eastAsia"/>
          <w:sz w:val="24"/>
          <w:szCs w:val="24"/>
        </w:rPr>
        <w:t>【問合せ先】</w:t>
      </w:r>
    </w:p>
    <w:p w:rsidR="002F47C5" w:rsidRDefault="002F47C5" w:rsidP="00C141DD">
      <w:pPr>
        <w:ind w:firstLineChars="550" w:firstLine="1320"/>
        <w:rPr>
          <w:sz w:val="24"/>
          <w:szCs w:val="24"/>
        </w:rPr>
      </w:pPr>
      <w:r>
        <w:rPr>
          <w:rFonts w:hint="eastAsia"/>
          <w:sz w:val="24"/>
          <w:szCs w:val="24"/>
        </w:rPr>
        <w:t>公益財団法人ブルーシー・アンド・グリーンランド財団　事業部</w:t>
      </w:r>
    </w:p>
    <w:p w:rsidR="002F47C5" w:rsidRDefault="002F47C5" w:rsidP="00C141DD">
      <w:pPr>
        <w:ind w:firstLineChars="600" w:firstLine="1440"/>
        <w:rPr>
          <w:sz w:val="24"/>
          <w:szCs w:val="24"/>
        </w:rPr>
      </w:pPr>
      <w:r>
        <w:rPr>
          <w:rFonts w:hint="eastAsia"/>
          <w:sz w:val="24"/>
          <w:szCs w:val="24"/>
        </w:rPr>
        <w:t>〒</w:t>
      </w:r>
      <w:r>
        <w:rPr>
          <w:rFonts w:hint="eastAsia"/>
          <w:sz w:val="24"/>
          <w:szCs w:val="24"/>
        </w:rPr>
        <w:t>105-0001</w:t>
      </w:r>
      <w:r>
        <w:rPr>
          <w:rFonts w:hint="eastAsia"/>
          <w:sz w:val="24"/>
          <w:szCs w:val="24"/>
        </w:rPr>
        <w:t xml:space="preserve">　東京都港区虎ノ門</w:t>
      </w:r>
      <w:r>
        <w:rPr>
          <w:rFonts w:hint="eastAsia"/>
          <w:sz w:val="24"/>
          <w:szCs w:val="24"/>
        </w:rPr>
        <w:t>3-4-10</w:t>
      </w:r>
      <w:r>
        <w:rPr>
          <w:rFonts w:hint="eastAsia"/>
          <w:sz w:val="24"/>
          <w:szCs w:val="24"/>
        </w:rPr>
        <w:t xml:space="preserve">　虎ノ門</w:t>
      </w:r>
      <w:r>
        <w:rPr>
          <w:rFonts w:hint="eastAsia"/>
          <w:sz w:val="24"/>
          <w:szCs w:val="24"/>
        </w:rPr>
        <w:t>35</w:t>
      </w:r>
      <w:r>
        <w:rPr>
          <w:rFonts w:hint="eastAsia"/>
          <w:sz w:val="24"/>
          <w:szCs w:val="24"/>
        </w:rPr>
        <w:t>森ビル</w:t>
      </w:r>
      <w:r>
        <w:rPr>
          <w:rFonts w:hint="eastAsia"/>
          <w:sz w:val="24"/>
          <w:szCs w:val="24"/>
        </w:rPr>
        <w:t>9</w:t>
      </w:r>
      <w:r>
        <w:rPr>
          <w:rFonts w:hint="eastAsia"/>
          <w:sz w:val="24"/>
          <w:szCs w:val="24"/>
        </w:rPr>
        <w:t>階</w:t>
      </w:r>
    </w:p>
    <w:p w:rsidR="002F47C5" w:rsidRDefault="002F47C5" w:rsidP="00C141DD">
      <w:pPr>
        <w:ind w:firstLineChars="600" w:firstLine="1440"/>
        <w:rPr>
          <w:sz w:val="24"/>
          <w:szCs w:val="24"/>
        </w:rPr>
      </w:pPr>
      <w:r>
        <w:rPr>
          <w:rFonts w:hint="eastAsia"/>
          <w:sz w:val="24"/>
          <w:szCs w:val="24"/>
        </w:rPr>
        <w:t xml:space="preserve">電話　</w:t>
      </w:r>
      <w:r w:rsidR="00C141DD">
        <w:rPr>
          <w:rFonts w:hint="eastAsia"/>
          <w:sz w:val="24"/>
          <w:szCs w:val="24"/>
        </w:rPr>
        <w:t xml:space="preserve">　　</w:t>
      </w:r>
      <w:r>
        <w:rPr>
          <w:rFonts w:hint="eastAsia"/>
          <w:sz w:val="24"/>
          <w:szCs w:val="24"/>
        </w:rPr>
        <w:t>03-6402-5313</w:t>
      </w:r>
      <w:r w:rsidR="00C141DD">
        <w:rPr>
          <w:rFonts w:hint="eastAsia"/>
          <w:sz w:val="24"/>
          <w:szCs w:val="24"/>
        </w:rPr>
        <w:t xml:space="preserve"> </w:t>
      </w:r>
      <w:r w:rsidR="004E4F02">
        <w:rPr>
          <w:rFonts w:hint="eastAsia"/>
          <w:sz w:val="24"/>
          <w:szCs w:val="24"/>
        </w:rPr>
        <w:t xml:space="preserve">　　</w:t>
      </w:r>
      <w:r w:rsidR="00C141DD">
        <w:rPr>
          <w:rFonts w:hint="eastAsia"/>
          <w:sz w:val="24"/>
          <w:szCs w:val="24"/>
        </w:rPr>
        <w:t>FAX</w:t>
      </w:r>
      <w:r w:rsidR="00C141DD">
        <w:rPr>
          <w:rFonts w:hint="eastAsia"/>
          <w:sz w:val="24"/>
          <w:szCs w:val="24"/>
        </w:rPr>
        <w:t xml:space="preserve">　　　</w:t>
      </w:r>
      <w:r w:rsidR="00C141DD">
        <w:rPr>
          <w:rFonts w:hint="eastAsia"/>
          <w:sz w:val="24"/>
          <w:szCs w:val="24"/>
        </w:rPr>
        <w:t>03-6402-5315</w:t>
      </w:r>
    </w:p>
    <w:p w:rsidR="00C141DD" w:rsidRDefault="00C141DD" w:rsidP="00C141DD">
      <w:pPr>
        <w:ind w:firstLineChars="600" w:firstLine="1440"/>
        <w:rPr>
          <w:sz w:val="24"/>
          <w:szCs w:val="24"/>
        </w:rPr>
      </w:pPr>
      <w:r>
        <w:rPr>
          <w:rFonts w:hint="eastAsia"/>
          <w:sz w:val="24"/>
          <w:szCs w:val="24"/>
        </w:rPr>
        <w:t>E</w:t>
      </w:r>
      <w:r>
        <w:rPr>
          <w:rFonts w:hint="eastAsia"/>
          <w:sz w:val="24"/>
          <w:szCs w:val="24"/>
        </w:rPr>
        <w:t xml:space="preserve">メール　</w:t>
      </w:r>
      <w:r w:rsidRPr="00C141DD">
        <w:rPr>
          <w:rFonts w:hint="eastAsia"/>
          <w:sz w:val="24"/>
          <w:szCs w:val="24"/>
        </w:rPr>
        <w:t>s_okada@bgf.or.jp</w:t>
      </w:r>
    </w:p>
    <w:sectPr w:rsidR="00C141DD" w:rsidSect="00A06046">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2A" w:rsidRDefault="00845E2A" w:rsidP="00CE5E2C">
      <w:r>
        <w:separator/>
      </w:r>
    </w:p>
  </w:endnote>
  <w:endnote w:type="continuationSeparator" w:id="0">
    <w:p w:rsidR="00845E2A" w:rsidRDefault="00845E2A" w:rsidP="00C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92116"/>
      <w:docPartObj>
        <w:docPartGallery w:val="Page Numbers (Bottom of Page)"/>
        <w:docPartUnique/>
      </w:docPartObj>
    </w:sdtPr>
    <w:sdtEndPr/>
    <w:sdtContent>
      <w:p w:rsidR="00845E2A" w:rsidRDefault="00845E2A">
        <w:pPr>
          <w:pStyle w:val="a9"/>
          <w:jc w:val="center"/>
        </w:pPr>
        <w:r>
          <w:fldChar w:fldCharType="begin"/>
        </w:r>
        <w:r>
          <w:instrText>PAGE   \* MERGEFORMAT</w:instrText>
        </w:r>
        <w:r>
          <w:fldChar w:fldCharType="separate"/>
        </w:r>
        <w:r w:rsidR="00377AE1" w:rsidRPr="00377AE1">
          <w:rPr>
            <w:noProof/>
            <w:lang w:val="ja-JP"/>
          </w:rPr>
          <w:t>3</w:t>
        </w:r>
        <w:r>
          <w:fldChar w:fldCharType="end"/>
        </w:r>
      </w:p>
    </w:sdtContent>
  </w:sdt>
  <w:p w:rsidR="00845E2A" w:rsidRDefault="00845E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2A" w:rsidRDefault="00845E2A" w:rsidP="00CE5E2C">
      <w:r>
        <w:separator/>
      </w:r>
    </w:p>
  </w:footnote>
  <w:footnote w:type="continuationSeparator" w:id="0">
    <w:p w:rsidR="00845E2A" w:rsidRDefault="00845E2A" w:rsidP="00C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46"/>
    <w:rsid w:val="0004487F"/>
    <w:rsid w:val="000465D0"/>
    <w:rsid w:val="000758BD"/>
    <w:rsid w:val="00081705"/>
    <w:rsid w:val="000A0018"/>
    <w:rsid w:val="000B275A"/>
    <w:rsid w:val="000F4E94"/>
    <w:rsid w:val="00143574"/>
    <w:rsid w:val="00162B58"/>
    <w:rsid w:val="0019539B"/>
    <w:rsid w:val="0026040A"/>
    <w:rsid w:val="00275B68"/>
    <w:rsid w:val="00275EDE"/>
    <w:rsid w:val="00286028"/>
    <w:rsid w:val="002E351C"/>
    <w:rsid w:val="002F47C5"/>
    <w:rsid w:val="00305585"/>
    <w:rsid w:val="00317C95"/>
    <w:rsid w:val="003216E1"/>
    <w:rsid w:val="00325FAD"/>
    <w:rsid w:val="00337683"/>
    <w:rsid w:val="003405C7"/>
    <w:rsid w:val="00372752"/>
    <w:rsid w:val="00376494"/>
    <w:rsid w:val="00377AE1"/>
    <w:rsid w:val="003B5F3A"/>
    <w:rsid w:val="003C4664"/>
    <w:rsid w:val="004042D2"/>
    <w:rsid w:val="00416593"/>
    <w:rsid w:val="004247AB"/>
    <w:rsid w:val="00443A68"/>
    <w:rsid w:val="0047549E"/>
    <w:rsid w:val="004B5A8C"/>
    <w:rsid w:val="004E1537"/>
    <w:rsid w:val="004E3400"/>
    <w:rsid w:val="004E4F02"/>
    <w:rsid w:val="00500484"/>
    <w:rsid w:val="00546C7F"/>
    <w:rsid w:val="005842E1"/>
    <w:rsid w:val="00585314"/>
    <w:rsid w:val="00592CAA"/>
    <w:rsid w:val="0059627F"/>
    <w:rsid w:val="005D7DB0"/>
    <w:rsid w:val="005E10B6"/>
    <w:rsid w:val="005F1994"/>
    <w:rsid w:val="005F22FA"/>
    <w:rsid w:val="00611652"/>
    <w:rsid w:val="00643E2A"/>
    <w:rsid w:val="006724AC"/>
    <w:rsid w:val="006B1D9D"/>
    <w:rsid w:val="006B67A6"/>
    <w:rsid w:val="00710533"/>
    <w:rsid w:val="00783980"/>
    <w:rsid w:val="00815096"/>
    <w:rsid w:val="00832B62"/>
    <w:rsid w:val="00845E2A"/>
    <w:rsid w:val="00854648"/>
    <w:rsid w:val="00890872"/>
    <w:rsid w:val="008A5B55"/>
    <w:rsid w:val="008F4AE3"/>
    <w:rsid w:val="00914E0C"/>
    <w:rsid w:val="0091649F"/>
    <w:rsid w:val="009348C9"/>
    <w:rsid w:val="00936C21"/>
    <w:rsid w:val="009648A3"/>
    <w:rsid w:val="0099068B"/>
    <w:rsid w:val="009B5724"/>
    <w:rsid w:val="009B597E"/>
    <w:rsid w:val="009C74AF"/>
    <w:rsid w:val="009E0E70"/>
    <w:rsid w:val="00A06046"/>
    <w:rsid w:val="00A13867"/>
    <w:rsid w:val="00A50A92"/>
    <w:rsid w:val="00A84DEA"/>
    <w:rsid w:val="00AA38FC"/>
    <w:rsid w:val="00AA3C44"/>
    <w:rsid w:val="00AB49AE"/>
    <w:rsid w:val="00B07EFA"/>
    <w:rsid w:val="00B15265"/>
    <w:rsid w:val="00B4176D"/>
    <w:rsid w:val="00BD24EA"/>
    <w:rsid w:val="00BE677C"/>
    <w:rsid w:val="00BE69FD"/>
    <w:rsid w:val="00BF63B8"/>
    <w:rsid w:val="00C141DD"/>
    <w:rsid w:val="00C30CCB"/>
    <w:rsid w:val="00C55DE4"/>
    <w:rsid w:val="00C80201"/>
    <w:rsid w:val="00C930CE"/>
    <w:rsid w:val="00C97473"/>
    <w:rsid w:val="00CD2ED7"/>
    <w:rsid w:val="00CE5E2C"/>
    <w:rsid w:val="00D10074"/>
    <w:rsid w:val="00D51695"/>
    <w:rsid w:val="00D5773E"/>
    <w:rsid w:val="00D65DD4"/>
    <w:rsid w:val="00D75139"/>
    <w:rsid w:val="00D77086"/>
    <w:rsid w:val="00DB77B0"/>
    <w:rsid w:val="00DD6C1C"/>
    <w:rsid w:val="00E03E57"/>
    <w:rsid w:val="00E123A8"/>
    <w:rsid w:val="00EA3323"/>
    <w:rsid w:val="00EA7188"/>
    <w:rsid w:val="00ED2E28"/>
    <w:rsid w:val="00EE7EDF"/>
    <w:rsid w:val="00F01859"/>
    <w:rsid w:val="00F26468"/>
    <w:rsid w:val="00F44D47"/>
    <w:rsid w:val="00F51F5C"/>
    <w:rsid w:val="00F54B9E"/>
    <w:rsid w:val="00F65FB9"/>
    <w:rsid w:val="00F96852"/>
    <w:rsid w:val="00FE3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6046"/>
  </w:style>
  <w:style w:type="character" w:customStyle="1" w:styleId="a4">
    <w:name w:val="日付 (文字)"/>
    <w:basedOn w:val="a0"/>
    <w:link w:val="a3"/>
    <w:uiPriority w:val="99"/>
    <w:semiHidden/>
    <w:rsid w:val="00A06046"/>
  </w:style>
  <w:style w:type="paragraph" w:styleId="a5">
    <w:name w:val="Balloon Text"/>
    <w:basedOn w:val="a"/>
    <w:link w:val="a6"/>
    <w:uiPriority w:val="99"/>
    <w:semiHidden/>
    <w:unhideWhenUsed/>
    <w:rsid w:val="000B2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275A"/>
    <w:rPr>
      <w:rFonts w:asciiTheme="majorHAnsi" w:eastAsiaTheme="majorEastAsia" w:hAnsiTheme="majorHAnsi" w:cstheme="majorBidi"/>
      <w:sz w:val="18"/>
      <w:szCs w:val="18"/>
    </w:rPr>
  </w:style>
  <w:style w:type="paragraph" w:styleId="a7">
    <w:name w:val="header"/>
    <w:basedOn w:val="a"/>
    <w:link w:val="a8"/>
    <w:uiPriority w:val="99"/>
    <w:unhideWhenUsed/>
    <w:rsid w:val="00CE5E2C"/>
    <w:pPr>
      <w:tabs>
        <w:tab w:val="center" w:pos="4252"/>
        <w:tab w:val="right" w:pos="8504"/>
      </w:tabs>
      <w:snapToGrid w:val="0"/>
    </w:pPr>
  </w:style>
  <w:style w:type="character" w:customStyle="1" w:styleId="a8">
    <w:name w:val="ヘッダー (文字)"/>
    <w:basedOn w:val="a0"/>
    <w:link w:val="a7"/>
    <w:uiPriority w:val="99"/>
    <w:rsid w:val="00CE5E2C"/>
  </w:style>
  <w:style w:type="paragraph" w:styleId="a9">
    <w:name w:val="footer"/>
    <w:basedOn w:val="a"/>
    <w:link w:val="aa"/>
    <w:uiPriority w:val="99"/>
    <w:unhideWhenUsed/>
    <w:rsid w:val="00CE5E2C"/>
    <w:pPr>
      <w:tabs>
        <w:tab w:val="center" w:pos="4252"/>
        <w:tab w:val="right" w:pos="8504"/>
      </w:tabs>
      <w:snapToGrid w:val="0"/>
    </w:pPr>
  </w:style>
  <w:style w:type="character" w:customStyle="1" w:styleId="aa">
    <w:name w:val="フッター (文字)"/>
    <w:basedOn w:val="a0"/>
    <w:link w:val="a9"/>
    <w:uiPriority w:val="99"/>
    <w:rsid w:val="00CE5E2C"/>
  </w:style>
  <w:style w:type="character" w:styleId="ab">
    <w:name w:val="Hyperlink"/>
    <w:basedOn w:val="a0"/>
    <w:uiPriority w:val="99"/>
    <w:unhideWhenUsed/>
    <w:rsid w:val="004E1537"/>
    <w:rPr>
      <w:color w:val="0000FF"/>
      <w:u w:val="single"/>
    </w:rPr>
  </w:style>
  <w:style w:type="character" w:styleId="ac">
    <w:name w:val="FollowedHyperlink"/>
    <w:basedOn w:val="a0"/>
    <w:uiPriority w:val="99"/>
    <w:semiHidden/>
    <w:unhideWhenUsed/>
    <w:rsid w:val="004E1537"/>
    <w:rPr>
      <w:color w:val="800080"/>
      <w:u w:val="single"/>
    </w:rPr>
  </w:style>
  <w:style w:type="paragraph" w:customStyle="1" w:styleId="font5">
    <w:name w:val="font5"/>
    <w:basedOn w:val="a"/>
    <w:rsid w:val="004E153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64">
    <w:name w:val="xl64"/>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rsid w:val="004E15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66">
    <w:name w:val="xl66"/>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7">
    <w:name w:val="xl67"/>
    <w:basedOn w:val="a"/>
    <w:rsid w:val="004E1537"/>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8">
    <w:name w:val="xl68"/>
    <w:basedOn w:val="a"/>
    <w:rsid w:val="004E15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
    <w:rsid w:val="004E153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0">
    <w:name w:val="xl70"/>
    <w:basedOn w:val="a"/>
    <w:rsid w:val="004E153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1">
    <w:name w:val="xl71"/>
    <w:basedOn w:val="a"/>
    <w:rsid w:val="004E15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2">
    <w:name w:val="xl72"/>
    <w:basedOn w:val="a"/>
    <w:rsid w:val="004E15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3">
    <w:name w:val="xl73"/>
    <w:basedOn w:val="a"/>
    <w:rsid w:val="004E15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4">
    <w:name w:val="xl74"/>
    <w:basedOn w:val="a"/>
    <w:rsid w:val="004E153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5">
    <w:name w:val="xl75"/>
    <w:basedOn w:val="a"/>
    <w:rsid w:val="004E153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4E1537"/>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7">
    <w:name w:val="xl77"/>
    <w:basedOn w:val="a"/>
    <w:rsid w:val="004E1537"/>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8">
    <w:name w:val="xl78"/>
    <w:basedOn w:val="a"/>
    <w:rsid w:val="004E1537"/>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4E153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81">
    <w:name w:val="xl81"/>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table" w:styleId="ad">
    <w:name w:val="Table Grid"/>
    <w:basedOn w:val="a1"/>
    <w:uiPriority w:val="59"/>
    <w:rsid w:val="00D1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6046"/>
  </w:style>
  <w:style w:type="character" w:customStyle="1" w:styleId="a4">
    <w:name w:val="日付 (文字)"/>
    <w:basedOn w:val="a0"/>
    <w:link w:val="a3"/>
    <w:uiPriority w:val="99"/>
    <w:semiHidden/>
    <w:rsid w:val="00A06046"/>
  </w:style>
  <w:style w:type="paragraph" w:styleId="a5">
    <w:name w:val="Balloon Text"/>
    <w:basedOn w:val="a"/>
    <w:link w:val="a6"/>
    <w:uiPriority w:val="99"/>
    <w:semiHidden/>
    <w:unhideWhenUsed/>
    <w:rsid w:val="000B2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275A"/>
    <w:rPr>
      <w:rFonts w:asciiTheme="majorHAnsi" w:eastAsiaTheme="majorEastAsia" w:hAnsiTheme="majorHAnsi" w:cstheme="majorBidi"/>
      <w:sz w:val="18"/>
      <w:szCs w:val="18"/>
    </w:rPr>
  </w:style>
  <w:style w:type="paragraph" w:styleId="a7">
    <w:name w:val="header"/>
    <w:basedOn w:val="a"/>
    <w:link w:val="a8"/>
    <w:uiPriority w:val="99"/>
    <w:unhideWhenUsed/>
    <w:rsid w:val="00CE5E2C"/>
    <w:pPr>
      <w:tabs>
        <w:tab w:val="center" w:pos="4252"/>
        <w:tab w:val="right" w:pos="8504"/>
      </w:tabs>
      <w:snapToGrid w:val="0"/>
    </w:pPr>
  </w:style>
  <w:style w:type="character" w:customStyle="1" w:styleId="a8">
    <w:name w:val="ヘッダー (文字)"/>
    <w:basedOn w:val="a0"/>
    <w:link w:val="a7"/>
    <w:uiPriority w:val="99"/>
    <w:rsid w:val="00CE5E2C"/>
  </w:style>
  <w:style w:type="paragraph" w:styleId="a9">
    <w:name w:val="footer"/>
    <w:basedOn w:val="a"/>
    <w:link w:val="aa"/>
    <w:uiPriority w:val="99"/>
    <w:unhideWhenUsed/>
    <w:rsid w:val="00CE5E2C"/>
    <w:pPr>
      <w:tabs>
        <w:tab w:val="center" w:pos="4252"/>
        <w:tab w:val="right" w:pos="8504"/>
      </w:tabs>
      <w:snapToGrid w:val="0"/>
    </w:pPr>
  </w:style>
  <w:style w:type="character" w:customStyle="1" w:styleId="aa">
    <w:name w:val="フッター (文字)"/>
    <w:basedOn w:val="a0"/>
    <w:link w:val="a9"/>
    <w:uiPriority w:val="99"/>
    <w:rsid w:val="00CE5E2C"/>
  </w:style>
  <w:style w:type="character" w:styleId="ab">
    <w:name w:val="Hyperlink"/>
    <w:basedOn w:val="a0"/>
    <w:uiPriority w:val="99"/>
    <w:unhideWhenUsed/>
    <w:rsid w:val="004E1537"/>
    <w:rPr>
      <w:color w:val="0000FF"/>
      <w:u w:val="single"/>
    </w:rPr>
  </w:style>
  <w:style w:type="character" w:styleId="ac">
    <w:name w:val="FollowedHyperlink"/>
    <w:basedOn w:val="a0"/>
    <w:uiPriority w:val="99"/>
    <w:semiHidden/>
    <w:unhideWhenUsed/>
    <w:rsid w:val="004E1537"/>
    <w:rPr>
      <w:color w:val="800080"/>
      <w:u w:val="single"/>
    </w:rPr>
  </w:style>
  <w:style w:type="paragraph" w:customStyle="1" w:styleId="font5">
    <w:name w:val="font5"/>
    <w:basedOn w:val="a"/>
    <w:rsid w:val="004E153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64">
    <w:name w:val="xl64"/>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rsid w:val="004E15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66">
    <w:name w:val="xl66"/>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7">
    <w:name w:val="xl67"/>
    <w:basedOn w:val="a"/>
    <w:rsid w:val="004E1537"/>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8">
    <w:name w:val="xl68"/>
    <w:basedOn w:val="a"/>
    <w:rsid w:val="004E15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
    <w:rsid w:val="004E153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0">
    <w:name w:val="xl70"/>
    <w:basedOn w:val="a"/>
    <w:rsid w:val="004E153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1">
    <w:name w:val="xl71"/>
    <w:basedOn w:val="a"/>
    <w:rsid w:val="004E15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2">
    <w:name w:val="xl72"/>
    <w:basedOn w:val="a"/>
    <w:rsid w:val="004E15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3">
    <w:name w:val="xl73"/>
    <w:basedOn w:val="a"/>
    <w:rsid w:val="004E15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4">
    <w:name w:val="xl74"/>
    <w:basedOn w:val="a"/>
    <w:rsid w:val="004E153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5">
    <w:name w:val="xl75"/>
    <w:basedOn w:val="a"/>
    <w:rsid w:val="004E153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4E1537"/>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77">
    <w:name w:val="xl77"/>
    <w:basedOn w:val="a"/>
    <w:rsid w:val="004E1537"/>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8">
    <w:name w:val="xl78"/>
    <w:basedOn w:val="a"/>
    <w:rsid w:val="004E1537"/>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4E153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paragraph" w:customStyle="1" w:styleId="xl81">
    <w:name w:val="xl81"/>
    <w:basedOn w:val="a"/>
    <w:rsid w:val="004E15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0"/>
      <w:szCs w:val="10"/>
    </w:rPr>
  </w:style>
  <w:style w:type="table" w:styleId="ad">
    <w:name w:val="Table Grid"/>
    <w:basedOn w:val="a1"/>
    <w:uiPriority w:val="59"/>
    <w:rsid w:val="00D1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703">
      <w:bodyDiv w:val="1"/>
      <w:marLeft w:val="0"/>
      <w:marRight w:val="0"/>
      <w:marTop w:val="0"/>
      <w:marBottom w:val="0"/>
      <w:divBdr>
        <w:top w:val="none" w:sz="0" w:space="0" w:color="auto"/>
        <w:left w:val="none" w:sz="0" w:space="0" w:color="auto"/>
        <w:bottom w:val="none" w:sz="0" w:space="0" w:color="auto"/>
        <w:right w:val="none" w:sz="0" w:space="0" w:color="auto"/>
      </w:divBdr>
    </w:div>
    <w:div w:id="63066194">
      <w:bodyDiv w:val="1"/>
      <w:marLeft w:val="0"/>
      <w:marRight w:val="0"/>
      <w:marTop w:val="0"/>
      <w:marBottom w:val="0"/>
      <w:divBdr>
        <w:top w:val="none" w:sz="0" w:space="0" w:color="auto"/>
        <w:left w:val="none" w:sz="0" w:space="0" w:color="auto"/>
        <w:bottom w:val="none" w:sz="0" w:space="0" w:color="auto"/>
        <w:right w:val="none" w:sz="0" w:space="0" w:color="auto"/>
      </w:divBdr>
    </w:div>
    <w:div w:id="134030191">
      <w:bodyDiv w:val="1"/>
      <w:marLeft w:val="0"/>
      <w:marRight w:val="0"/>
      <w:marTop w:val="0"/>
      <w:marBottom w:val="0"/>
      <w:divBdr>
        <w:top w:val="none" w:sz="0" w:space="0" w:color="auto"/>
        <w:left w:val="none" w:sz="0" w:space="0" w:color="auto"/>
        <w:bottom w:val="none" w:sz="0" w:space="0" w:color="auto"/>
        <w:right w:val="none" w:sz="0" w:space="0" w:color="auto"/>
      </w:divBdr>
    </w:div>
    <w:div w:id="217716496">
      <w:bodyDiv w:val="1"/>
      <w:marLeft w:val="0"/>
      <w:marRight w:val="0"/>
      <w:marTop w:val="0"/>
      <w:marBottom w:val="0"/>
      <w:divBdr>
        <w:top w:val="none" w:sz="0" w:space="0" w:color="auto"/>
        <w:left w:val="none" w:sz="0" w:space="0" w:color="auto"/>
        <w:bottom w:val="none" w:sz="0" w:space="0" w:color="auto"/>
        <w:right w:val="none" w:sz="0" w:space="0" w:color="auto"/>
      </w:divBdr>
    </w:div>
    <w:div w:id="218126478">
      <w:bodyDiv w:val="1"/>
      <w:marLeft w:val="0"/>
      <w:marRight w:val="0"/>
      <w:marTop w:val="0"/>
      <w:marBottom w:val="0"/>
      <w:divBdr>
        <w:top w:val="none" w:sz="0" w:space="0" w:color="auto"/>
        <w:left w:val="none" w:sz="0" w:space="0" w:color="auto"/>
        <w:bottom w:val="none" w:sz="0" w:space="0" w:color="auto"/>
        <w:right w:val="none" w:sz="0" w:space="0" w:color="auto"/>
      </w:divBdr>
    </w:div>
    <w:div w:id="252595065">
      <w:bodyDiv w:val="1"/>
      <w:marLeft w:val="0"/>
      <w:marRight w:val="0"/>
      <w:marTop w:val="0"/>
      <w:marBottom w:val="0"/>
      <w:divBdr>
        <w:top w:val="none" w:sz="0" w:space="0" w:color="auto"/>
        <w:left w:val="none" w:sz="0" w:space="0" w:color="auto"/>
        <w:bottom w:val="none" w:sz="0" w:space="0" w:color="auto"/>
        <w:right w:val="none" w:sz="0" w:space="0" w:color="auto"/>
      </w:divBdr>
    </w:div>
    <w:div w:id="273295756">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33145759">
      <w:bodyDiv w:val="1"/>
      <w:marLeft w:val="0"/>
      <w:marRight w:val="0"/>
      <w:marTop w:val="0"/>
      <w:marBottom w:val="0"/>
      <w:divBdr>
        <w:top w:val="none" w:sz="0" w:space="0" w:color="auto"/>
        <w:left w:val="none" w:sz="0" w:space="0" w:color="auto"/>
        <w:bottom w:val="none" w:sz="0" w:space="0" w:color="auto"/>
        <w:right w:val="none" w:sz="0" w:space="0" w:color="auto"/>
      </w:divBdr>
    </w:div>
    <w:div w:id="346560958">
      <w:bodyDiv w:val="1"/>
      <w:marLeft w:val="0"/>
      <w:marRight w:val="0"/>
      <w:marTop w:val="0"/>
      <w:marBottom w:val="0"/>
      <w:divBdr>
        <w:top w:val="none" w:sz="0" w:space="0" w:color="auto"/>
        <w:left w:val="none" w:sz="0" w:space="0" w:color="auto"/>
        <w:bottom w:val="none" w:sz="0" w:space="0" w:color="auto"/>
        <w:right w:val="none" w:sz="0" w:space="0" w:color="auto"/>
      </w:divBdr>
    </w:div>
    <w:div w:id="377629134">
      <w:bodyDiv w:val="1"/>
      <w:marLeft w:val="0"/>
      <w:marRight w:val="0"/>
      <w:marTop w:val="0"/>
      <w:marBottom w:val="0"/>
      <w:divBdr>
        <w:top w:val="none" w:sz="0" w:space="0" w:color="auto"/>
        <w:left w:val="none" w:sz="0" w:space="0" w:color="auto"/>
        <w:bottom w:val="none" w:sz="0" w:space="0" w:color="auto"/>
        <w:right w:val="none" w:sz="0" w:space="0" w:color="auto"/>
      </w:divBdr>
    </w:div>
    <w:div w:id="379718454">
      <w:bodyDiv w:val="1"/>
      <w:marLeft w:val="0"/>
      <w:marRight w:val="0"/>
      <w:marTop w:val="0"/>
      <w:marBottom w:val="0"/>
      <w:divBdr>
        <w:top w:val="none" w:sz="0" w:space="0" w:color="auto"/>
        <w:left w:val="none" w:sz="0" w:space="0" w:color="auto"/>
        <w:bottom w:val="none" w:sz="0" w:space="0" w:color="auto"/>
        <w:right w:val="none" w:sz="0" w:space="0" w:color="auto"/>
      </w:divBdr>
    </w:div>
    <w:div w:id="393890525">
      <w:bodyDiv w:val="1"/>
      <w:marLeft w:val="0"/>
      <w:marRight w:val="0"/>
      <w:marTop w:val="0"/>
      <w:marBottom w:val="0"/>
      <w:divBdr>
        <w:top w:val="none" w:sz="0" w:space="0" w:color="auto"/>
        <w:left w:val="none" w:sz="0" w:space="0" w:color="auto"/>
        <w:bottom w:val="none" w:sz="0" w:space="0" w:color="auto"/>
        <w:right w:val="none" w:sz="0" w:space="0" w:color="auto"/>
      </w:divBdr>
    </w:div>
    <w:div w:id="398017663">
      <w:bodyDiv w:val="1"/>
      <w:marLeft w:val="0"/>
      <w:marRight w:val="0"/>
      <w:marTop w:val="0"/>
      <w:marBottom w:val="0"/>
      <w:divBdr>
        <w:top w:val="none" w:sz="0" w:space="0" w:color="auto"/>
        <w:left w:val="none" w:sz="0" w:space="0" w:color="auto"/>
        <w:bottom w:val="none" w:sz="0" w:space="0" w:color="auto"/>
        <w:right w:val="none" w:sz="0" w:space="0" w:color="auto"/>
      </w:divBdr>
    </w:div>
    <w:div w:id="433669975">
      <w:bodyDiv w:val="1"/>
      <w:marLeft w:val="0"/>
      <w:marRight w:val="0"/>
      <w:marTop w:val="0"/>
      <w:marBottom w:val="0"/>
      <w:divBdr>
        <w:top w:val="none" w:sz="0" w:space="0" w:color="auto"/>
        <w:left w:val="none" w:sz="0" w:space="0" w:color="auto"/>
        <w:bottom w:val="none" w:sz="0" w:space="0" w:color="auto"/>
        <w:right w:val="none" w:sz="0" w:space="0" w:color="auto"/>
      </w:divBdr>
    </w:div>
    <w:div w:id="442194166">
      <w:bodyDiv w:val="1"/>
      <w:marLeft w:val="0"/>
      <w:marRight w:val="0"/>
      <w:marTop w:val="0"/>
      <w:marBottom w:val="0"/>
      <w:divBdr>
        <w:top w:val="none" w:sz="0" w:space="0" w:color="auto"/>
        <w:left w:val="none" w:sz="0" w:space="0" w:color="auto"/>
        <w:bottom w:val="none" w:sz="0" w:space="0" w:color="auto"/>
        <w:right w:val="none" w:sz="0" w:space="0" w:color="auto"/>
      </w:divBdr>
    </w:div>
    <w:div w:id="471407680">
      <w:bodyDiv w:val="1"/>
      <w:marLeft w:val="0"/>
      <w:marRight w:val="0"/>
      <w:marTop w:val="0"/>
      <w:marBottom w:val="0"/>
      <w:divBdr>
        <w:top w:val="none" w:sz="0" w:space="0" w:color="auto"/>
        <w:left w:val="none" w:sz="0" w:space="0" w:color="auto"/>
        <w:bottom w:val="none" w:sz="0" w:space="0" w:color="auto"/>
        <w:right w:val="none" w:sz="0" w:space="0" w:color="auto"/>
      </w:divBdr>
    </w:div>
    <w:div w:id="579829208">
      <w:bodyDiv w:val="1"/>
      <w:marLeft w:val="0"/>
      <w:marRight w:val="0"/>
      <w:marTop w:val="0"/>
      <w:marBottom w:val="0"/>
      <w:divBdr>
        <w:top w:val="none" w:sz="0" w:space="0" w:color="auto"/>
        <w:left w:val="none" w:sz="0" w:space="0" w:color="auto"/>
        <w:bottom w:val="none" w:sz="0" w:space="0" w:color="auto"/>
        <w:right w:val="none" w:sz="0" w:space="0" w:color="auto"/>
      </w:divBdr>
    </w:div>
    <w:div w:id="626860284">
      <w:bodyDiv w:val="1"/>
      <w:marLeft w:val="0"/>
      <w:marRight w:val="0"/>
      <w:marTop w:val="0"/>
      <w:marBottom w:val="0"/>
      <w:divBdr>
        <w:top w:val="none" w:sz="0" w:space="0" w:color="auto"/>
        <w:left w:val="none" w:sz="0" w:space="0" w:color="auto"/>
        <w:bottom w:val="none" w:sz="0" w:space="0" w:color="auto"/>
        <w:right w:val="none" w:sz="0" w:space="0" w:color="auto"/>
      </w:divBdr>
    </w:div>
    <w:div w:id="651982049">
      <w:bodyDiv w:val="1"/>
      <w:marLeft w:val="0"/>
      <w:marRight w:val="0"/>
      <w:marTop w:val="0"/>
      <w:marBottom w:val="0"/>
      <w:divBdr>
        <w:top w:val="none" w:sz="0" w:space="0" w:color="auto"/>
        <w:left w:val="none" w:sz="0" w:space="0" w:color="auto"/>
        <w:bottom w:val="none" w:sz="0" w:space="0" w:color="auto"/>
        <w:right w:val="none" w:sz="0" w:space="0" w:color="auto"/>
      </w:divBdr>
    </w:div>
    <w:div w:id="659624352">
      <w:bodyDiv w:val="1"/>
      <w:marLeft w:val="0"/>
      <w:marRight w:val="0"/>
      <w:marTop w:val="0"/>
      <w:marBottom w:val="0"/>
      <w:divBdr>
        <w:top w:val="none" w:sz="0" w:space="0" w:color="auto"/>
        <w:left w:val="none" w:sz="0" w:space="0" w:color="auto"/>
        <w:bottom w:val="none" w:sz="0" w:space="0" w:color="auto"/>
        <w:right w:val="none" w:sz="0" w:space="0" w:color="auto"/>
      </w:divBdr>
    </w:div>
    <w:div w:id="702096274">
      <w:bodyDiv w:val="1"/>
      <w:marLeft w:val="0"/>
      <w:marRight w:val="0"/>
      <w:marTop w:val="0"/>
      <w:marBottom w:val="0"/>
      <w:divBdr>
        <w:top w:val="none" w:sz="0" w:space="0" w:color="auto"/>
        <w:left w:val="none" w:sz="0" w:space="0" w:color="auto"/>
        <w:bottom w:val="none" w:sz="0" w:space="0" w:color="auto"/>
        <w:right w:val="none" w:sz="0" w:space="0" w:color="auto"/>
      </w:divBdr>
    </w:div>
    <w:div w:id="702367978">
      <w:bodyDiv w:val="1"/>
      <w:marLeft w:val="0"/>
      <w:marRight w:val="0"/>
      <w:marTop w:val="0"/>
      <w:marBottom w:val="0"/>
      <w:divBdr>
        <w:top w:val="none" w:sz="0" w:space="0" w:color="auto"/>
        <w:left w:val="none" w:sz="0" w:space="0" w:color="auto"/>
        <w:bottom w:val="none" w:sz="0" w:space="0" w:color="auto"/>
        <w:right w:val="none" w:sz="0" w:space="0" w:color="auto"/>
      </w:divBdr>
    </w:div>
    <w:div w:id="706610633">
      <w:bodyDiv w:val="1"/>
      <w:marLeft w:val="0"/>
      <w:marRight w:val="0"/>
      <w:marTop w:val="0"/>
      <w:marBottom w:val="0"/>
      <w:divBdr>
        <w:top w:val="none" w:sz="0" w:space="0" w:color="auto"/>
        <w:left w:val="none" w:sz="0" w:space="0" w:color="auto"/>
        <w:bottom w:val="none" w:sz="0" w:space="0" w:color="auto"/>
        <w:right w:val="none" w:sz="0" w:space="0" w:color="auto"/>
      </w:divBdr>
    </w:div>
    <w:div w:id="707754583">
      <w:bodyDiv w:val="1"/>
      <w:marLeft w:val="0"/>
      <w:marRight w:val="0"/>
      <w:marTop w:val="0"/>
      <w:marBottom w:val="0"/>
      <w:divBdr>
        <w:top w:val="none" w:sz="0" w:space="0" w:color="auto"/>
        <w:left w:val="none" w:sz="0" w:space="0" w:color="auto"/>
        <w:bottom w:val="none" w:sz="0" w:space="0" w:color="auto"/>
        <w:right w:val="none" w:sz="0" w:space="0" w:color="auto"/>
      </w:divBdr>
    </w:div>
    <w:div w:id="791440269">
      <w:bodyDiv w:val="1"/>
      <w:marLeft w:val="0"/>
      <w:marRight w:val="0"/>
      <w:marTop w:val="0"/>
      <w:marBottom w:val="0"/>
      <w:divBdr>
        <w:top w:val="none" w:sz="0" w:space="0" w:color="auto"/>
        <w:left w:val="none" w:sz="0" w:space="0" w:color="auto"/>
        <w:bottom w:val="none" w:sz="0" w:space="0" w:color="auto"/>
        <w:right w:val="none" w:sz="0" w:space="0" w:color="auto"/>
      </w:divBdr>
    </w:div>
    <w:div w:id="815142020">
      <w:bodyDiv w:val="1"/>
      <w:marLeft w:val="0"/>
      <w:marRight w:val="0"/>
      <w:marTop w:val="0"/>
      <w:marBottom w:val="0"/>
      <w:divBdr>
        <w:top w:val="none" w:sz="0" w:space="0" w:color="auto"/>
        <w:left w:val="none" w:sz="0" w:space="0" w:color="auto"/>
        <w:bottom w:val="none" w:sz="0" w:space="0" w:color="auto"/>
        <w:right w:val="none" w:sz="0" w:space="0" w:color="auto"/>
      </w:divBdr>
    </w:div>
    <w:div w:id="831338758">
      <w:bodyDiv w:val="1"/>
      <w:marLeft w:val="0"/>
      <w:marRight w:val="0"/>
      <w:marTop w:val="0"/>
      <w:marBottom w:val="0"/>
      <w:divBdr>
        <w:top w:val="none" w:sz="0" w:space="0" w:color="auto"/>
        <w:left w:val="none" w:sz="0" w:space="0" w:color="auto"/>
        <w:bottom w:val="none" w:sz="0" w:space="0" w:color="auto"/>
        <w:right w:val="none" w:sz="0" w:space="0" w:color="auto"/>
      </w:divBdr>
    </w:div>
    <w:div w:id="881985082">
      <w:bodyDiv w:val="1"/>
      <w:marLeft w:val="0"/>
      <w:marRight w:val="0"/>
      <w:marTop w:val="0"/>
      <w:marBottom w:val="0"/>
      <w:divBdr>
        <w:top w:val="none" w:sz="0" w:space="0" w:color="auto"/>
        <w:left w:val="none" w:sz="0" w:space="0" w:color="auto"/>
        <w:bottom w:val="none" w:sz="0" w:space="0" w:color="auto"/>
        <w:right w:val="none" w:sz="0" w:space="0" w:color="auto"/>
      </w:divBdr>
    </w:div>
    <w:div w:id="901136733">
      <w:bodyDiv w:val="1"/>
      <w:marLeft w:val="0"/>
      <w:marRight w:val="0"/>
      <w:marTop w:val="0"/>
      <w:marBottom w:val="0"/>
      <w:divBdr>
        <w:top w:val="none" w:sz="0" w:space="0" w:color="auto"/>
        <w:left w:val="none" w:sz="0" w:space="0" w:color="auto"/>
        <w:bottom w:val="none" w:sz="0" w:space="0" w:color="auto"/>
        <w:right w:val="none" w:sz="0" w:space="0" w:color="auto"/>
      </w:divBdr>
    </w:div>
    <w:div w:id="905264745">
      <w:bodyDiv w:val="1"/>
      <w:marLeft w:val="0"/>
      <w:marRight w:val="0"/>
      <w:marTop w:val="0"/>
      <w:marBottom w:val="0"/>
      <w:divBdr>
        <w:top w:val="none" w:sz="0" w:space="0" w:color="auto"/>
        <w:left w:val="none" w:sz="0" w:space="0" w:color="auto"/>
        <w:bottom w:val="none" w:sz="0" w:space="0" w:color="auto"/>
        <w:right w:val="none" w:sz="0" w:space="0" w:color="auto"/>
      </w:divBdr>
    </w:div>
    <w:div w:id="907426348">
      <w:bodyDiv w:val="1"/>
      <w:marLeft w:val="0"/>
      <w:marRight w:val="0"/>
      <w:marTop w:val="0"/>
      <w:marBottom w:val="0"/>
      <w:divBdr>
        <w:top w:val="none" w:sz="0" w:space="0" w:color="auto"/>
        <w:left w:val="none" w:sz="0" w:space="0" w:color="auto"/>
        <w:bottom w:val="none" w:sz="0" w:space="0" w:color="auto"/>
        <w:right w:val="none" w:sz="0" w:space="0" w:color="auto"/>
      </w:divBdr>
    </w:div>
    <w:div w:id="976569376">
      <w:bodyDiv w:val="1"/>
      <w:marLeft w:val="0"/>
      <w:marRight w:val="0"/>
      <w:marTop w:val="0"/>
      <w:marBottom w:val="0"/>
      <w:divBdr>
        <w:top w:val="none" w:sz="0" w:space="0" w:color="auto"/>
        <w:left w:val="none" w:sz="0" w:space="0" w:color="auto"/>
        <w:bottom w:val="none" w:sz="0" w:space="0" w:color="auto"/>
        <w:right w:val="none" w:sz="0" w:space="0" w:color="auto"/>
      </w:divBdr>
    </w:div>
    <w:div w:id="985278181">
      <w:bodyDiv w:val="1"/>
      <w:marLeft w:val="0"/>
      <w:marRight w:val="0"/>
      <w:marTop w:val="0"/>
      <w:marBottom w:val="0"/>
      <w:divBdr>
        <w:top w:val="none" w:sz="0" w:space="0" w:color="auto"/>
        <w:left w:val="none" w:sz="0" w:space="0" w:color="auto"/>
        <w:bottom w:val="none" w:sz="0" w:space="0" w:color="auto"/>
        <w:right w:val="none" w:sz="0" w:space="0" w:color="auto"/>
      </w:divBdr>
    </w:div>
    <w:div w:id="1022172300">
      <w:bodyDiv w:val="1"/>
      <w:marLeft w:val="0"/>
      <w:marRight w:val="0"/>
      <w:marTop w:val="0"/>
      <w:marBottom w:val="0"/>
      <w:divBdr>
        <w:top w:val="none" w:sz="0" w:space="0" w:color="auto"/>
        <w:left w:val="none" w:sz="0" w:space="0" w:color="auto"/>
        <w:bottom w:val="none" w:sz="0" w:space="0" w:color="auto"/>
        <w:right w:val="none" w:sz="0" w:space="0" w:color="auto"/>
      </w:divBdr>
    </w:div>
    <w:div w:id="1124229079">
      <w:bodyDiv w:val="1"/>
      <w:marLeft w:val="0"/>
      <w:marRight w:val="0"/>
      <w:marTop w:val="0"/>
      <w:marBottom w:val="0"/>
      <w:divBdr>
        <w:top w:val="none" w:sz="0" w:space="0" w:color="auto"/>
        <w:left w:val="none" w:sz="0" w:space="0" w:color="auto"/>
        <w:bottom w:val="none" w:sz="0" w:space="0" w:color="auto"/>
        <w:right w:val="none" w:sz="0" w:space="0" w:color="auto"/>
      </w:divBdr>
    </w:div>
    <w:div w:id="1190071581">
      <w:bodyDiv w:val="1"/>
      <w:marLeft w:val="0"/>
      <w:marRight w:val="0"/>
      <w:marTop w:val="0"/>
      <w:marBottom w:val="0"/>
      <w:divBdr>
        <w:top w:val="none" w:sz="0" w:space="0" w:color="auto"/>
        <w:left w:val="none" w:sz="0" w:space="0" w:color="auto"/>
        <w:bottom w:val="none" w:sz="0" w:space="0" w:color="auto"/>
        <w:right w:val="none" w:sz="0" w:space="0" w:color="auto"/>
      </w:divBdr>
    </w:div>
    <w:div w:id="1199515356">
      <w:bodyDiv w:val="1"/>
      <w:marLeft w:val="0"/>
      <w:marRight w:val="0"/>
      <w:marTop w:val="0"/>
      <w:marBottom w:val="0"/>
      <w:divBdr>
        <w:top w:val="none" w:sz="0" w:space="0" w:color="auto"/>
        <w:left w:val="none" w:sz="0" w:space="0" w:color="auto"/>
        <w:bottom w:val="none" w:sz="0" w:space="0" w:color="auto"/>
        <w:right w:val="none" w:sz="0" w:space="0" w:color="auto"/>
      </w:divBdr>
    </w:div>
    <w:div w:id="1242909603">
      <w:bodyDiv w:val="1"/>
      <w:marLeft w:val="0"/>
      <w:marRight w:val="0"/>
      <w:marTop w:val="0"/>
      <w:marBottom w:val="0"/>
      <w:divBdr>
        <w:top w:val="none" w:sz="0" w:space="0" w:color="auto"/>
        <w:left w:val="none" w:sz="0" w:space="0" w:color="auto"/>
        <w:bottom w:val="none" w:sz="0" w:space="0" w:color="auto"/>
        <w:right w:val="none" w:sz="0" w:space="0" w:color="auto"/>
      </w:divBdr>
    </w:div>
    <w:div w:id="1263031593">
      <w:bodyDiv w:val="1"/>
      <w:marLeft w:val="0"/>
      <w:marRight w:val="0"/>
      <w:marTop w:val="0"/>
      <w:marBottom w:val="0"/>
      <w:divBdr>
        <w:top w:val="none" w:sz="0" w:space="0" w:color="auto"/>
        <w:left w:val="none" w:sz="0" w:space="0" w:color="auto"/>
        <w:bottom w:val="none" w:sz="0" w:space="0" w:color="auto"/>
        <w:right w:val="none" w:sz="0" w:space="0" w:color="auto"/>
      </w:divBdr>
    </w:div>
    <w:div w:id="1312825897">
      <w:bodyDiv w:val="1"/>
      <w:marLeft w:val="0"/>
      <w:marRight w:val="0"/>
      <w:marTop w:val="0"/>
      <w:marBottom w:val="0"/>
      <w:divBdr>
        <w:top w:val="none" w:sz="0" w:space="0" w:color="auto"/>
        <w:left w:val="none" w:sz="0" w:space="0" w:color="auto"/>
        <w:bottom w:val="none" w:sz="0" w:space="0" w:color="auto"/>
        <w:right w:val="none" w:sz="0" w:space="0" w:color="auto"/>
      </w:divBdr>
    </w:div>
    <w:div w:id="1325162116">
      <w:bodyDiv w:val="1"/>
      <w:marLeft w:val="0"/>
      <w:marRight w:val="0"/>
      <w:marTop w:val="0"/>
      <w:marBottom w:val="0"/>
      <w:divBdr>
        <w:top w:val="none" w:sz="0" w:space="0" w:color="auto"/>
        <w:left w:val="none" w:sz="0" w:space="0" w:color="auto"/>
        <w:bottom w:val="none" w:sz="0" w:space="0" w:color="auto"/>
        <w:right w:val="none" w:sz="0" w:space="0" w:color="auto"/>
      </w:divBdr>
    </w:div>
    <w:div w:id="1330478412">
      <w:bodyDiv w:val="1"/>
      <w:marLeft w:val="0"/>
      <w:marRight w:val="0"/>
      <w:marTop w:val="0"/>
      <w:marBottom w:val="0"/>
      <w:divBdr>
        <w:top w:val="none" w:sz="0" w:space="0" w:color="auto"/>
        <w:left w:val="none" w:sz="0" w:space="0" w:color="auto"/>
        <w:bottom w:val="none" w:sz="0" w:space="0" w:color="auto"/>
        <w:right w:val="none" w:sz="0" w:space="0" w:color="auto"/>
      </w:divBdr>
    </w:div>
    <w:div w:id="1336420421">
      <w:bodyDiv w:val="1"/>
      <w:marLeft w:val="0"/>
      <w:marRight w:val="0"/>
      <w:marTop w:val="0"/>
      <w:marBottom w:val="0"/>
      <w:divBdr>
        <w:top w:val="none" w:sz="0" w:space="0" w:color="auto"/>
        <w:left w:val="none" w:sz="0" w:space="0" w:color="auto"/>
        <w:bottom w:val="none" w:sz="0" w:space="0" w:color="auto"/>
        <w:right w:val="none" w:sz="0" w:space="0" w:color="auto"/>
      </w:divBdr>
    </w:div>
    <w:div w:id="1341929718">
      <w:bodyDiv w:val="1"/>
      <w:marLeft w:val="0"/>
      <w:marRight w:val="0"/>
      <w:marTop w:val="0"/>
      <w:marBottom w:val="0"/>
      <w:divBdr>
        <w:top w:val="none" w:sz="0" w:space="0" w:color="auto"/>
        <w:left w:val="none" w:sz="0" w:space="0" w:color="auto"/>
        <w:bottom w:val="none" w:sz="0" w:space="0" w:color="auto"/>
        <w:right w:val="none" w:sz="0" w:space="0" w:color="auto"/>
      </w:divBdr>
    </w:div>
    <w:div w:id="1403674343">
      <w:bodyDiv w:val="1"/>
      <w:marLeft w:val="0"/>
      <w:marRight w:val="0"/>
      <w:marTop w:val="0"/>
      <w:marBottom w:val="0"/>
      <w:divBdr>
        <w:top w:val="none" w:sz="0" w:space="0" w:color="auto"/>
        <w:left w:val="none" w:sz="0" w:space="0" w:color="auto"/>
        <w:bottom w:val="none" w:sz="0" w:space="0" w:color="auto"/>
        <w:right w:val="none" w:sz="0" w:space="0" w:color="auto"/>
      </w:divBdr>
    </w:div>
    <w:div w:id="1416826545">
      <w:bodyDiv w:val="1"/>
      <w:marLeft w:val="0"/>
      <w:marRight w:val="0"/>
      <w:marTop w:val="0"/>
      <w:marBottom w:val="0"/>
      <w:divBdr>
        <w:top w:val="none" w:sz="0" w:space="0" w:color="auto"/>
        <w:left w:val="none" w:sz="0" w:space="0" w:color="auto"/>
        <w:bottom w:val="none" w:sz="0" w:space="0" w:color="auto"/>
        <w:right w:val="none" w:sz="0" w:space="0" w:color="auto"/>
      </w:divBdr>
    </w:div>
    <w:div w:id="1551070607">
      <w:bodyDiv w:val="1"/>
      <w:marLeft w:val="0"/>
      <w:marRight w:val="0"/>
      <w:marTop w:val="0"/>
      <w:marBottom w:val="0"/>
      <w:divBdr>
        <w:top w:val="none" w:sz="0" w:space="0" w:color="auto"/>
        <w:left w:val="none" w:sz="0" w:space="0" w:color="auto"/>
        <w:bottom w:val="none" w:sz="0" w:space="0" w:color="auto"/>
        <w:right w:val="none" w:sz="0" w:space="0" w:color="auto"/>
      </w:divBdr>
    </w:div>
    <w:div w:id="1557471526">
      <w:bodyDiv w:val="1"/>
      <w:marLeft w:val="0"/>
      <w:marRight w:val="0"/>
      <w:marTop w:val="0"/>
      <w:marBottom w:val="0"/>
      <w:divBdr>
        <w:top w:val="none" w:sz="0" w:space="0" w:color="auto"/>
        <w:left w:val="none" w:sz="0" w:space="0" w:color="auto"/>
        <w:bottom w:val="none" w:sz="0" w:space="0" w:color="auto"/>
        <w:right w:val="none" w:sz="0" w:space="0" w:color="auto"/>
      </w:divBdr>
    </w:div>
    <w:div w:id="1589386297">
      <w:bodyDiv w:val="1"/>
      <w:marLeft w:val="0"/>
      <w:marRight w:val="0"/>
      <w:marTop w:val="0"/>
      <w:marBottom w:val="0"/>
      <w:divBdr>
        <w:top w:val="none" w:sz="0" w:space="0" w:color="auto"/>
        <w:left w:val="none" w:sz="0" w:space="0" w:color="auto"/>
        <w:bottom w:val="none" w:sz="0" w:space="0" w:color="auto"/>
        <w:right w:val="none" w:sz="0" w:space="0" w:color="auto"/>
      </w:divBdr>
    </w:div>
    <w:div w:id="1625841016">
      <w:bodyDiv w:val="1"/>
      <w:marLeft w:val="0"/>
      <w:marRight w:val="0"/>
      <w:marTop w:val="0"/>
      <w:marBottom w:val="0"/>
      <w:divBdr>
        <w:top w:val="none" w:sz="0" w:space="0" w:color="auto"/>
        <w:left w:val="none" w:sz="0" w:space="0" w:color="auto"/>
        <w:bottom w:val="none" w:sz="0" w:space="0" w:color="auto"/>
        <w:right w:val="none" w:sz="0" w:space="0" w:color="auto"/>
      </w:divBdr>
    </w:div>
    <w:div w:id="1639871804">
      <w:bodyDiv w:val="1"/>
      <w:marLeft w:val="0"/>
      <w:marRight w:val="0"/>
      <w:marTop w:val="0"/>
      <w:marBottom w:val="0"/>
      <w:divBdr>
        <w:top w:val="none" w:sz="0" w:space="0" w:color="auto"/>
        <w:left w:val="none" w:sz="0" w:space="0" w:color="auto"/>
        <w:bottom w:val="none" w:sz="0" w:space="0" w:color="auto"/>
        <w:right w:val="none" w:sz="0" w:space="0" w:color="auto"/>
      </w:divBdr>
    </w:div>
    <w:div w:id="1690569130">
      <w:bodyDiv w:val="1"/>
      <w:marLeft w:val="0"/>
      <w:marRight w:val="0"/>
      <w:marTop w:val="0"/>
      <w:marBottom w:val="0"/>
      <w:divBdr>
        <w:top w:val="none" w:sz="0" w:space="0" w:color="auto"/>
        <w:left w:val="none" w:sz="0" w:space="0" w:color="auto"/>
        <w:bottom w:val="none" w:sz="0" w:space="0" w:color="auto"/>
        <w:right w:val="none" w:sz="0" w:space="0" w:color="auto"/>
      </w:divBdr>
    </w:div>
    <w:div w:id="1693529756">
      <w:bodyDiv w:val="1"/>
      <w:marLeft w:val="0"/>
      <w:marRight w:val="0"/>
      <w:marTop w:val="0"/>
      <w:marBottom w:val="0"/>
      <w:divBdr>
        <w:top w:val="none" w:sz="0" w:space="0" w:color="auto"/>
        <w:left w:val="none" w:sz="0" w:space="0" w:color="auto"/>
        <w:bottom w:val="none" w:sz="0" w:space="0" w:color="auto"/>
        <w:right w:val="none" w:sz="0" w:space="0" w:color="auto"/>
      </w:divBdr>
    </w:div>
    <w:div w:id="1734498914">
      <w:bodyDiv w:val="1"/>
      <w:marLeft w:val="0"/>
      <w:marRight w:val="0"/>
      <w:marTop w:val="0"/>
      <w:marBottom w:val="0"/>
      <w:divBdr>
        <w:top w:val="none" w:sz="0" w:space="0" w:color="auto"/>
        <w:left w:val="none" w:sz="0" w:space="0" w:color="auto"/>
        <w:bottom w:val="none" w:sz="0" w:space="0" w:color="auto"/>
        <w:right w:val="none" w:sz="0" w:space="0" w:color="auto"/>
      </w:divBdr>
    </w:div>
    <w:div w:id="1890266366">
      <w:bodyDiv w:val="1"/>
      <w:marLeft w:val="0"/>
      <w:marRight w:val="0"/>
      <w:marTop w:val="0"/>
      <w:marBottom w:val="0"/>
      <w:divBdr>
        <w:top w:val="none" w:sz="0" w:space="0" w:color="auto"/>
        <w:left w:val="none" w:sz="0" w:space="0" w:color="auto"/>
        <w:bottom w:val="none" w:sz="0" w:space="0" w:color="auto"/>
        <w:right w:val="none" w:sz="0" w:space="0" w:color="auto"/>
      </w:divBdr>
    </w:div>
    <w:div w:id="2018385236">
      <w:bodyDiv w:val="1"/>
      <w:marLeft w:val="0"/>
      <w:marRight w:val="0"/>
      <w:marTop w:val="0"/>
      <w:marBottom w:val="0"/>
      <w:divBdr>
        <w:top w:val="none" w:sz="0" w:space="0" w:color="auto"/>
        <w:left w:val="none" w:sz="0" w:space="0" w:color="auto"/>
        <w:bottom w:val="none" w:sz="0" w:space="0" w:color="auto"/>
        <w:right w:val="none" w:sz="0" w:space="0" w:color="auto"/>
      </w:divBdr>
    </w:div>
    <w:div w:id="2055614965">
      <w:bodyDiv w:val="1"/>
      <w:marLeft w:val="0"/>
      <w:marRight w:val="0"/>
      <w:marTop w:val="0"/>
      <w:marBottom w:val="0"/>
      <w:divBdr>
        <w:top w:val="none" w:sz="0" w:space="0" w:color="auto"/>
        <w:left w:val="none" w:sz="0" w:space="0" w:color="auto"/>
        <w:bottom w:val="none" w:sz="0" w:space="0" w:color="auto"/>
        <w:right w:val="none" w:sz="0" w:space="0" w:color="auto"/>
      </w:divBdr>
    </w:div>
    <w:div w:id="2103722037">
      <w:bodyDiv w:val="1"/>
      <w:marLeft w:val="0"/>
      <w:marRight w:val="0"/>
      <w:marTop w:val="0"/>
      <w:marBottom w:val="0"/>
      <w:divBdr>
        <w:top w:val="none" w:sz="0" w:space="0" w:color="auto"/>
        <w:left w:val="none" w:sz="0" w:space="0" w:color="auto"/>
        <w:bottom w:val="none" w:sz="0" w:space="0" w:color="auto"/>
        <w:right w:val="none" w:sz="0" w:space="0" w:color="auto"/>
      </w:divBdr>
    </w:div>
    <w:div w:id="2132239047">
      <w:bodyDiv w:val="1"/>
      <w:marLeft w:val="0"/>
      <w:marRight w:val="0"/>
      <w:marTop w:val="0"/>
      <w:marBottom w:val="0"/>
      <w:divBdr>
        <w:top w:val="none" w:sz="0" w:space="0" w:color="auto"/>
        <w:left w:val="none" w:sz="0" w:space="0" w:color="auto"/>
        <w:bottom w:val="none" w:sz="0" w:space="0" w:color="auto"/>
        <w:right w:val="none" w:sz="0" w:space="0" w:color="auto"/>
      </w:divBdr>
    </w:div>
    <w:div w:id="21379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897</Words>
  <Characters>5118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聖一</dc:creator>
  <cp:lastModifiedBy>岡田　聖一</cp:lastModifiedBy>
  <cp:revision>2</cp:revision>
  <cp:lastPrinted>2019-04-19T03:38:00Z</cp:lastPrinted>
  <dcterms:created xsi:type="dcterms:W3CDTF">2019-05-10T12:32:00Z</dcterms:created>
  <dcterms:modified xsi:type="dcterms:W3CDTF">2019-05-10T12:32:00Z</dcterms:modified>
</cp:coreProperties>
</file>