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4A" w:rsidRPr="00D37E30" w:rsidRDefault="0028174A">
      <w:pPr>
        <w:rPr>
          <w:b/>
          <w:i/>
          <w:sz w:val="28"/>
          <w:szCs w:val="28"/>
          <w:bdr w:val="single" w:sz="4" w:space="0" w:color="auto"/>
        </w:rPr>
      </w:pPr>
      <w:r w:rsidRPr="00D37E30">
        <w:rPr>
          <w:rFonts w:hint="eastAsia"/>
          <w:b/>
          <w:i/>
          <w:sz w:val="28"/>
          <w:szCs w:val="28"/>
          <w:bdr w:val="single" w:sz="4" w:space="0" w:color="auto"/>
        </w:rPr>
        <w:t>【日本財団事業】</w:t>
      </w:r>
    </w:p>
    <w:p w:rsidR="00181C25" w:rsidRPr="00D37E30" w:rsidRDefault="0028174A">
      <w:pPr>
        <w:rPr>
          <w:b/>
          <w:sz w:val="32"/>
          <w:szCs w:val="32"/>
        </w:rPr>
      </w:pPr>
      <w:r w:rsidRPr="00D37E30">
        <w:rPr>
          <w:rFonts w:hint="eastAsia"/>
          <w:b/>
          <w:sz w:val="32"/>
          <w:szCs w:val="32"/>
        </w:rPr>
        <w:t>自然体験活動の</w:t>
      </w:r>
      <w:r w:rsidR="000F6004" w:rsidRPr="00D37E30">
        <w:rPr>
          <w:rFonts w:hint="eastAsia"/>
          <w:b/>
          <w:sz w:val="32"/>
          <w:szCs w:val="32"/>
        </w:rPr>
        <w:t>「義務教育</w:t>
      </w:r>
      <w:r w:rsidRPr="00D37E30">
        <w:rPr>
          <w:rFonts w:hint="eastAsia"/>
          <w:b/>
          <w:sz w:val="32"/>
          <w:szCs w:val="32"/>
        </w:rPr>
        <w:t>プログラム化</w:t>
      </w:r>
      <w:r w:rsidR="000F6004" w:rsidRPr="00D37E30">
        <w:rPr>
          <w:rFonts w:hint="eastAsia"/>
          <w:b/>
          <w:sz w:val="32"/>
          <w:szCs w:val="32"/>
        </w:rPr>
        <w:t>」</w:t>
      </w:r>
      <w:r w:rsidRPr="00D37E30">
        <w:rPr>
          <w:rFonts w:hint="eastAsia"/>
          <w:b/>
          <w:sz w:val="32"/>
          <w:szCs w:val="32"/>
        </w:rPr>
        <w:t>に関する視察報告書</w:t>
      </w:r>
    </w:p>
    <w:p w:rsidR="0028174A" w:rsidRDefault="0028174A">
      <w:pPr>
        <w:rPr>
          <w:rFonts w:hint="eastAsia"/>
          <w:sz w:val="24"/>
          <w:szCs w:val="24"/>
        </w:rPr>
      </w:pPr>
    </w:p>
    <w:p w:rsidR="00D37E30" w:rsidRDefault="00D37E30">
      <w:pPr>
        <w:rPr>
          <w:sz w:val="24"/>
          <w:szCs w:val="24"/>
        </w:rPr>
      </w:pPr>
      <w:bookmarkStart w:id="0" w:name="_GoBack"/>
      <w:bookmarkEnd w:id="0"/>
    </w:p>
    <w:p w:rsidR="0028174A" w:rsidRDefault="0028174A" w:rsidP="0028174A">
      <w:pPr>
        <w:pStyle w:val="a7"/>
        <w:numPr>
          <w:ilvl w:val="0"/>
          <w:numId w:val="3"/>
        </w:numPr>
        <w:ind w:leftChars="0"/>
        <w:rPr>
          <w:sz w:val="24"/>
          <w:szCs w:val="24"/>
        </w:rPr>
      </w:pPr>
      <w:r w:rsidRPr="0028174A">
        <w:rPr>
          <w:rFonts w:hint="eastAsia"/>
          <w:sz w:val="24"/>
          <w:szCs w:val="24"/>
        </w:rPr>
        <w:t xml:space="preserve">視察者：高砂樹史　</w:t>
      </w:r>
      <w:r w:rsidRPr="0028174A">
        <w:rPr>
          <w:rFonts w:hint="eastAsia"/>
          <w:sz w:val="24"/>
          <w:szCs w:val="24"/>
        </w:rPr>
        <w:t>1</w:t>
      </w:r>
      <w:r w:rsidRPr="0028174A">
        <w:rPr>
          <w:rFonts w:hint="eastAsia"/>
          <w:sz w:val="24"/>
          <w:szCs w:val="24"/>
        </w:rPr>
        <w:t>名</w:t>
      </w:r>
    </w:p>
    <w:p w:rsidR="0028174A" w:rsidRDefault="0028174A" w:rsidP="0028174A">
      <w:pPr>
        <w:pStyle w:val="a7"/>
        <w:numPr>
          <w:ilvl w:val="0"/>
          <w:numId w:val="3"/>
        </w:numPr>
        <w:ind w:leftChars="0"/>
        <w:rPr>
          <w:sz w:val="24"/>
          <w:szCs w:val="24"/>
        </w:rPr>
      </w:pPr>
      <w:r>
        <w:rPr>
          <w:rFonts w:hint="eastAsia"/>
          <w:sz w:val="24"/>
          <w:szCs w:val="24"/>
        </w:rPr>
        <w:t>視察日程：</w:t>
      </w:r>
      <w:r>
        <w:rPr>
          <w:rFonts w:hint="eastAsia"/>
          <w:sz w:val="24"/>
          <w:szCs w:val="24"/>
        </w:rPr>
        <w:t>2011</w:t>
      </w:r>
      <w:r>
        <w:rPr>
          <w:rFonts w:hint="eastAsia"/>
          <w:sz w:val="24"/>
          <w:szCs w:val="24"/>
        </w:rPr>
        <w:t>年</w:t>
      </w:r>
      <w:r>
        <w:rPr>
          <w:rFonts w:hint="eastAsia"/>
          <w:sz w:val="24"/>
          <w:szCs w:val="24"/>
        </w:rPr>
        <w:t>10</w:t>
      </w:r>
      <w:r>
        <w:rPr>
          <w:rFonts w:hint="eastAsia"/>
          <w:sz w:val="24"/>
          <w:szCs w:val="24"/>
        </w:rPr>
        <w:t>月６日～</w:t>
      </w:r>
      <w:r>
        <w:rPr>
          <w:rFonts w:hint="eastAsia"/>
          <w:sz w:val="24"/>
          <w:szCs w:val="24"/>
        </w:rPr>
        <w:t>11</w:t>
      </w:r>
      <w:r>
        <w:rPr>
          <w:rFonts w:hint="eastAsia"/>
          <w:sz w:val="24"/>
          <w:szCs w:val="24"/>
        </w:rPr>
        <w:t>日</w:t>
      </w:r>
    </w:p>
    <w:p w:rsidR="0028174A" w:rsidRDefault="0028174A" w:rsidP="0028174A">
      <w:pPr>
        <w:pStyle w:val="a7"/>
        <w:numPr>
          <w:ilvl w:val="0"/>
          <w:numId w:val="3"/>
        </w:numPr>
        <w:ind w:leftChars="0"/>
        <w:rPr>
          <w:sz w:val="24"/>
          <w:szCs w:val="24"/>
        </w:rPr>
      </w:pPr>
      <w:r>
        <w:rPr>
          <w:rFonts w:hint="eastAsia"/>
          <w:sz w:val="24"/>
          <w:szCs w:val="24"/>
        </w:rPr>
        <w:t>視察先：</w:t>
      </w:r>
    </w:p>
    <w:p w:rsidR="0028174A" w:rsidRDefault="0028174A" w:rsidP="0028174A">
      <w:pPr>
        <w:pStyle w:val="a7"/>
        <w:numPr>
          <w:ilvl w:val="1"/>
          <w:numId w:val="3"/>
        </w:numPr>
        <w:ind w:leftChars="0"/>
        <w:rPr>
          <w:sz w:val="24"/>
          <w:szCs w:val="24"/>
        </w:rPr>
      </w:pPr>
      <w:r>
        <w:rPr>
          <w:rFonts w:hint="eastAsia"/>
          <w:sz w:val="24"/>
          <w:szCs w:val="24"/>
        </w:rPr>
        <w:t>沖縄県南城市久高島　久高留学センター</w:t>
      </w:r>
    </w:p>
    <w:p w:rsidR="0028174A" w:rsidRPr="0028174A" w:rsidRDefault="0028174A" w:rsidP="0028174A">
      <w:pPr>
        <w:pStyle w:val="a7"/>
        <w:numPr>
          <w:ilvl w:val="1"/>
          <w:numId w:val="3"/>
        </w:numPr>
        <w:ind w:leftChars="0"/>
        <w:rPr>
          <w:sz w:val="24"/>
          <w:szCs w:val="24"/>
        </w:rPr>
      </w:pPr>
      <w:r>
        <w:rPr>
          <w:rFonts w:hint="eastAsia"/>
          <w:sz w:val="24"/>
          <w:szCs w:val="24"/>
        </w:rPr>
        <w:t>沖縄県名護市開催　ＣＯＮ</w:t>
      </w:r>
      <w:r>
        <w:rPr>
          <w:rFonts w:hint="eastAsia"/>
          <w:sz w:val="24"/>
          <w:szCs w:val="24"/>
        </w:rPr>
        <w:t>E(</w:t>
      </w:r>
      <w:r>
        <w:rPr>
          <w:rFonts w:hint="eastAsia"/>
          <w:sz w:val="24"/>
          <w:szCs w:val="24"/>
        </w:rPr>
        <w:t>自然体験全国協議会</w:t>
      </w:r>
      <w:r>
        <w:rPr>
          <w:rFonts w:hint="eastAsia"/>
          <w:sz w:val="24"/>
          <w:szCs w:val="24"/>
        </w:rPr>
        <w:t>)</w:t>
      </w:r>
      <w:r>
        <w:rPr>
          <w:rFonts w:hint="eastAsia"/>
          <w:sz w:val="24"/>
          <w:szCs w:val="24"/>
        </w:rPr>
        <w:t>全国フォーラム</w:t>
      </w:r>
    </w:p>
    <w:p w:rsidR="0028174A" w:rsidRDefault="0028174A" w:rsidP="0028174A">
      <w:pPr>
        <w:pStyle w:val="a7"/>
        <w:numPr>
          <w:ilvl w:val="0"/>
          <w:numId w:val="3"/>
        </w:numPr>
        <w:ind w:leftChars="0"/>
        <w:rPr>
          <w:sz w:val="24"/>
          <w:szCs w:val="24"/>
        </w:rPr>
      </w:pPr>
      <w:r>
        <w:rPr>
          <w:rFonts w:hint="eastAsia"/>
          <w:sz w:val="24"/>
          <w:szCs w:val="24"/>
        </w:rPr>
        <w:t>視察目的</w:t>
      </w:r>
    </w:p>
    <w:p w:rsidR="0028174A" w:rsidRDefault="0028174A" w:rsidP="0028174A">
      <w:pPr>
        <w:pStyle w:val="a7"/>
        <w:numPr>
          <w:ilvl w:val="0"/>
          <w:numId w:val="4"/>
        </w:numPr>
        <w:ind w:leftChars="0"/>
        <w:rPr>
          <w:sz w:val="24"/>
          <w:szCs w:val="24"/>
        </w:rPr>
      </w:pPr>
      <w:r>
        <w:rPr>
          <w:rFonts w:hint="eastAsia"/>
          <w:sz w:val="24"/>
          <w:szCs w:val="24"/>
        </w:rPr>
        <w:t>山村留学の成功事例から、自然体験活動の活かし方や学校、地域との協働の可能性探る</w:t>
      </w:r>
    </w:p>
    <w:p w:rsidR="0028174A" w:rsidRDefault="0028174A" w:rsidP="0028174A">
      <w:pPr>
        <w:pStyle w:val="a7"/>
        <w:numPr>
          <w:ilvl w:val="0"/>
          <w:numId w:val="4"/>
        </w:numPr>
        <w:ind w:leftChars="0"/>
        <w:rPr>
          <w:rFonts w:hint="eastAsia"/>
          <w:sz w:val="24"/>
          <w:szCs w:val="24"/>
        </w:rPr>
      </w:pPr>
      <w:r>
        <w:rPr>
          <w:rFonts w:hint="eastAsia"/>
          <w:sz w:val="24"/>
          <w:szCs w:val="24"/>
        </w:rPr>
        <w:t>全国の自然体験活動の事例から学校教育プログラム化への可能性を探る</w:t>
      </w:r>
    </w:p>
    <w:p w:rsidR="006F148E" w:rsidRPr="006F148E" w:rsidRDefault="006F148E" w:rsidP="006F148E">
      <w:pPr>
        <w:ind w:left="360"/>
        <w:rPr>
          <w:sz w:val="24"/>
          <w:szCs w:val="24"/>
        </w:rPr>
      </w:pPr>
    </w:p>
    <w:p w:rsidR="0028174A" w:rsidRDefault="0028174A" w:rsidP="0028174A">
      <w:pPr>
        <w:pStyle w:val="a7"/>
        <w:numPr>
          <w:ilvl w:val="0"/>
          <w:numId w:val="3"/>
        </w:numPr>
        <w:ind w:leftChars="0"/>
        <w:rPr>
          <w:sz w:val="24"/>
          <w:szCs w:val="24"/>
        </w:rPr>
      </w:pPr>
      <w:r>
        <w:rPr>
          <w:rFonts w:hint="eastAsia"/>
          <w:sz w:val="24"/>
          <w:szCs w:val="24"/>
        </w:rPr>
        <w:t>視察内容および視察結果報告</w:t>
      </w:r>
    </w:p>
    <w:p w:rsidR="0028174A" w:rsidRPr="006F148E" w:rsidRDefault="0028174A" w:rsidP="0028174A">
      <w:pPr>
        <w:rPr>
          <w:b/>
          <w:sz w:val="28"/>
          <w:szCs w:val="28"/>
        </w:rPr>
      </w:pPr>
      <w:r w:rsidRPr="006F148E">
        <w:rPr>
          <w:rFonts w:hint="eastAsia"/>
          <w:b/>
          <w:sz w:val="28"/>
          <w:szCs w:val="28"/>
        </w:rPr>
        <w:t>【</w:t>
      </w:r>
      <w:hyperlink r:id="rId8" w:history="1">
        <w:r w:rsidRPr="006F148E">
          <w:rPr>
            <w:rStyle w:val="a8"/>
            <w:rFonts w:hint="eastAsia"/>
            <w:b/>
            <w:sz w:val="28"/>
            <w:szCs w:val="28"/>
          </w:rPr>
          <w:t>久高島留学センター</w:t>
        </w:r>
      </w:hyperlink>
      <w:r w:rsidRPr="006F148E">
        <w:rPr>
          <w:rFonts w:hint="eastAsia"/>
          <w:b/>
          <w:sz w:val="28"/>
          <w:szCs w:val="28"/>
        </w:rPr>
        <w:t xml:space="preserve">　</w:t>
      </w:r>
      <w:r w:rsidRPr="006F148E">
        <w:rPr>
          <w:rFonts w:hint="eastAsia"/>
          <w:b/>
          <w:sz w:val="28"/>
          <w:szCs w:val="28"/>
        </w:rPr>
        <w:t>6</w:t>
      </w:r>
      <w:r w:rsidRPr="006F148E">
        <w:rPr>
          <w:rFonts w:hint="eastAsia"/>
          <w:b/>
          <w:sz w:val="28"/>
          <w:szCs w:val="28"/>
        </w:rPr>
        <w:t>日から</w:t>
      </w:r>
      <w:r w:rsidRPr="006F148E">
        <w:rPr>
          <w:rFonts w:hint="eastAsia"/>
          <w:b/>
          <w:sz w:val="28"/>
          <w:szCs w:val="28"/>
        </w:rPr>
        <w:t>7</w:t>
      </w:r>
      <w:r w:rsidRPr="006F148E">
        <w:rPr>
          <w:rFonts w:hint="eastAsia"/>
          <w:b/>
          <w:sz w:val="28"/>
          <w:szCs w:val="28"/>
        </w:rPr>
        <w:t>日】</w:t>
      </w:r>
    </w:p>
    <w:p w:rsidR="001E1925" w:rsidRDefault="001E1925" w:rsidP="0028174A">
      <w:pPr>
        <w:rPr>
          <w:sz w:val="24"/>
          <w:szCs w:val="24"/>
        </w:rPr>
      </w:pPr>
      <w:r>
        <w:rPr>
          <w:rFonts w:hint="eastAsia"/>
          <w:sz w:val="24"/>
          <w:szCs w:val="24"/>
        </w:rPr>
        <w:t>・留学センターの概要</w:t>
      </w:r>
    </w:p>
    <w:p w:rsidR="0028174A" w:rsidRDefault="0028174A" w:rsidP="0028174A">
      <w:pPr>
        <w:rPr>
          <w:sz w:val="24"/>
          <w:szCs w:val="24"/>
        </w:rPr>
      </w:pPr>
      <w:r w:rsidRPr="0028174A">
        <w:rPr>
          <w:sz w:val="24"/>
          <w:szCs w:val="24"/>
        </w:rPr>
        <w:sym w:font="Wingdings" w:char="F0E8"/>
      </w:r>
      <w:hyperlink r:id="rId9" w:history="1">
        <w:r w:rsidRPr="000F6004">
          <w:rPr>
            <w:rStyle w:val="a8"/>
            <w:rFonts w:hint="eastAsia"/>
            <w:sz w:val="24"/>
            <w:szCs w:val="24"/>
          </w:rPr>
          <w:t>ホームページ参照</w:t>
        </w:r>
      </w:hyperlink>
    </w:p>
    <w:p w:rsidR="000F6004" w:rsidRDefault="000F6004" w:rsidP="0028174A">
      <w:pPr>
        <w:rPr>
          <w:sz w:val="24"/>
          <w:szCs w:val="24"/>
        </w:rPr>
      </w:pPr>
      <w:r w:rsidRPr="000F6004">
        <w:rPr>
          <w:sz w:val="24"/>
          <w:szCs w:val="24"/>
        </w:rPr>
        <w:t>http://www5d.biglobe.ne.jp/~kudaka/</w:t>
      </w:r>
    </w:p>
    <w:p w:rsidR="0028174A" w:rsidRDefault="0028174A" w:rsidP="0028174A">
      <w:pPr>
        <w:rPr>
          <w:sz w:val="24"/>
          <w:szCs w:val="24"/>
        </w:rPr>
      </w:pPr>
      <w:r>
        <w:rPr>
          <w:rFonts w:hint="eastAsia"/>
          <w:sz w:val="24"/>
          <w:szCs w:val="24"/>
        </w:rPr>
        <w:t>・長野県泰阜村のグリーンウッド</w:t>
      </w:r>
      <w:r w:rsidR="001E1925">
        <w:rPr>
          <w:rFonts w:hint="eastAsia"/>
          <w:sz w:val="24"/>
          <w:szCs w:val="24"/>
        </w:rPr>
        <w:t>、海士町教育委員会の島前高校教育改革などの取り組み</w:t>
      </w:r>
      <w:r>
        <w:rPr>
          <w:rFonts w:hint="eastAsia"/>
          <w:sz w:val="24"/>
          <w:szCs w:val="24"/>
        </w:rPr>
        <w:t>と合わせて、全国でも数少ない、</w:t>
      </w:r>
      <w:r>
        <w:rPr>
          <w:rFonts w:hint="eastAsia"/>
          <w:sz w:val="24"/>
          <w:szCs w:val="24"/>
        </w:rPr>
        <w:t>10</w:t>
      </w:r>
      <w:r>
        <w:rPr>
          <w:rFonts w:hint="eastAsia"/>
          <w:sz w:val="24"/>
          <w:szCs w:val="24"/>
        </w:rPr>
        <w:t>年以上続く山村留学の成功事例</w:t>
      </w:r>
    </w:p>
    <w:p w:rsidR="0028174A" w:rsidRDefault="0028174A" w:rsidP="0028174A">
      <w:pPr>
        <w:rPr>
          <w:sz w:val="24"/>
          <w:szCs w:val="24"/>
        </w:rPr>
      </w:pPr>
      <w:r>
        <w:rPr>
          <w:rFonts w:hint="eastAsia"/>
          <w:sz w:val="24"/>
          <w:szCs w:val="24"/>
        </w:rPr>
        <w:t>・</w:t>
      </w:r>
      <w:r w:rsidR="001E1925">
        <w:rPr>
          <w:rFonts w:hint="eastAsia"/>
          <w:sz w:val="24"/>
          <w:szCs w:val="24"/>
        </w:rPr>
        <w:t>実際に、留学センターができる前は、</w:t>
      </w:r>
      <w:r w:rsidR="001E1925">
        <w:rPr>
          <w:rFonts w:hint="eastAsia"/>
          <w:sz w:val="24"/>
          <w:szCs w:val="24"/>
        </w:rPr>
        <w:t>1</w:t>
      </w:r>
      <w:r w:rsidR="001E1925">
        <w:rPr>
          <w:rFonts w:hint="eastAsia"/>
          <w:sz w:val="24"/>
          <w:szCs w:val="24"/>
        </w:rPr>
        <w:t>学年</w:t>
      </w:r>
      <w:r w:rsidR="001E1925">
        <w:rPr>
          <w:rFonts w:hint="eastAsia"/>
          <w:sz w:val="24"/>
          <w:szCs w:val="24"/>
        </w:rPr>
        <w:t>1</w:t>
      </w:r>
      <w:r w:rsidR="001E1925">
        <w:rPr>
          <w:rFonts w:hint="eastAsia"/>
          <w:sz w:val="24"/>
          <w:szCs w:val="24"/>
        </w:rPr>
        <w:t>名程度の小中学生</w:t>
      </w:r>
      <w:r w:rsidR="000F6004">
        <w:rPr>
          <w:rFonts w:hint="eastAsia"/>
          <w:sz w:val="24"/>
          <w:szCs w:val="24"/>
        </w:rPr>
        <w:t>（２０名にも満たない小中学生数）だったが、留学センターの存在とそこでの児童生徒の増加</w:t>
      </w:r>
      <w:r w:rsidR="001E1925">
        <w:rPr>
          <w:rFonts w:hint="eastAsia"/>
          <w:sz w:val="24"/>
          <w:szCs w:val="24"/>
        </w:rPr>
        <w:t>が「地域の子育て力への自信の回復」「島の学校教育への信頼回復」につながり、生徒数が</w:t>
      </w:r>
      <w:r w:rsidR="001E1925">
        <w:rPr>
          <w:rFonts w:hint="eastAsia"/>
          <w:sz w:val="24"/>
          <w:szCs w:val="24"/>
        </w:rPr>
        <w:t>2</w:t>
      </w:r>
      <w:r w:rsidR="001E1925">
        <w:rPr>
          <w:rFonts w:hint="eastAsia"/>
          <w:sz w:val="24"/>
          <w:szCs w:val="24"/>
        </w:rPr>
        <w:t>倍以上</w:t>
      </w:r>
      <w:r w:rsidR="000F6004">
        <w:rPr>
          <w:rFonts w:hint="eastAsia"/>
          <w:sz w:val="24"/>
          <w:szCs w:val="24"/>
        </w:rPr>
        <w:t>、４０名くらい</w:t>
      </w:r>
      <w:r w:rsidR="001E1925">
        <w:rPr>
          <w:rFonts w:hint="eastAsia"/>
          <w:sz w:val="24"/>
          <w:szCs w:val="24"/>
        </w:rPr>
        <w:t>に増えている</w:t>
      </w:r>
      <w:r w:rsidR="000F6004">
        <w:rPr>
          <w:rFonts w:hint="eastAsia"/>
          <w:sz w:val="24"/>
          <w:szCs w:val="24"/>
        </w:rPr>
        <w:t>。実質増は２０名以上。</w:t>
      </w:r>
    </w:p>
    <w:p w:rsidR="007620BD" w:rsidRDefault="007620BD" w:rsidP="0028174A">
      <w:pPr>
        <w:rPr>
          <w:rFonts w:hint="eastAsia"/>
          <w:sz w:val="24"/>
          <w:szCs w:val="24"/>
        </w:rPr>
      </w:pPr>
      <w:r>
        <w:rPr>
          <w:rFonts w:hint="eastAsia"/>
          <w:sz w:val="24"/>
          <w:szCs w:val="24"/>
        </w:rPr>
        <w:t>・</w:t>
      </w:r>
      <w:r w:rsidR="000F6004">
        <w:rPr>
          <w:rFonts w:hint="eastAsia"/>
          <w:sz w:val="24"/>
          <w:szCs w:val="24"/>
        </w:rPr>
        <w:t>つまり、留学センターの子どもは中学生を中心に毎年更新で１０名前後だが、１０名前後くらいは、「一学年に複数以上の子どもがいるので島に帰ってくる」という地域の子どもたちが増えているということ。</w:t>
      </w:r>
    </w:p>
    <w:p w:rsidR="00787E9B" w:rsidRDefault="00787E9B" w:rsidP="0028174A">
      <w:pPr>
        <w:rPr>
          <w:rFonts w:hint="eastAsia"/>
          <w:sz w:val="24"/>
          <w:szCs w:val="24"/>
        </w:rPr>
      </w:pPr>
      <w:r>
        <w:rPr>
          <w:rFonts w:hint="eastAsia"/>
          <w:sz w:val="24"/>
          <w:szCs w:val="24"/>
        </w:rPr>
        <w:t>・年間の問い合わせは</w:t>
      </w:r>
      <w:r>
        <w:rPr>
          <w:rFonts w:hint="eastAsia"/>
          <w:sz w:val="24"/>
          <w:szCs w:val="24"/>
        </w:rPr>
        <w:t>100</w:t>
      </w:r>
      <w:r>
        <w:rPr>
          <w:rFonts w:hint="eastAsia"/>
          <w:sz w:val="24"/>
          <w:szCs w:val="24"/>
        </w:rPr>
        <w:t>件超える。意図的に定員は</w:t>
      </w:r>
      <w:r>
        <w:rPr>
          <w:rFonts w:hint="eastAsia"/>
          <w:sz w:val="24"/>
          <w:szCs w:val="24"/>
        </w:rPr>
        <w:t>10</w:t>
      </w:r>
      <w:r>
        <w:rPr>
          <w:rFonts w:hint="eastAsia"/>
          <w:sz w:val="24"/>
          <w:szCs w:val="24"/>
        </w:rPr>
        <w:t>名程度としてそれ以上は断っている状況（特に、</w:t>
      </w:r>
      <w:r>
        <w:rPr>
          <w:rFonts w:hint="eastAsia"/>
          <w:sz w:val="24"/>
          <w:szCs w:val="24"/>
        </w:rPr>
        <w:t>3.11</w:t>
      </w:r>
      <w:r>
        <w:rPr>
          <w:rFonts w:hint="eastAsia"/>
          <w:sz w:val="24"/>
          <w:szCs w:val="24"/>
        </w:rPr>
        <w:t>震災以降は、直接の被災児というより「山村留学に対する考え方の変化」「ふるさと回帰」によって急増）。子どもとの面接で、子ども自身が希望して「頑張る」と言えば、定員までは基本的に受け入れることにしている。しかし、学校や地域にも受け入れてもらえるように事前相談もしている。実際に受け入れが始まってからも、学校や地域との連携を欠かさない。受益者負担は、</w:t>
      </w:r>
      <w:r>
        <w:rPr>
          <w:rFonts w:hint="eastAsia"/>
          <w:sz w:val="24"/>
          <w:szCs w:val="24"/>
        </w:rPr>
        <w:t>100</w:t>
      </w:r>
      <w:r>
        <w:rPr>
          <w:rFonts w:hint="eastAsia"/>
          <w:sz w:val="24"/>
          <w:szCs w:val="24"/>
        </w:rPr>
        <w:t>万円＋アルファ。</w:t>
      </w:r>
    </w:p>
    <w:p w:rsidR="00787E9B" w:rsidRDefault="00787E9B" w:rsidP="0028174A">
      <w:pPr>
        <w:rPr>
          <w:rFonts w:hint="eastAsia"/>
          <w:sz w:val="24"/>
          <w:szCs w:val="24"/>
        </w:rPr>
      </w:pPr>
      <w:r>
        <w:rPr>
          <w:rFonts w:hint="eastAsia"/>
          <w:sz w:val="24"/>
          <w:szCs w:val="24"/>
        </w:rPr>
        <w:t>・留学センターの施設は公設（宝くじ）。家賃なしの民営。</w:t>
      </w:r>
    </w:p>
    <w:p w:rsidR="00787E9B" w:rsidRDefault="00787E9B" w:rsidP="0028174A">
      <w:pPr>
        <w:rPr>
          <w:rFonts w:hint="eastAsia"/>
          <w:sz w:val="24"/>
          <w:szCs w:val="24"/>
        </w:rPr>
      </w:pPr>
      <w:r>
        <w:rPr>
          <w:rFonts w:hint="eastAsia"/>
          <w:sz w:val="24"/>
          <w:szCs w:val="24"/>
        </w:rPr>
        <w:t>・日常生活では、スッタフが食事は作るが、片付けや掃除、洗濯などは自活。平日</w:t>
      </w:r>
      <w:r>
        <w:rPr>
          <w:rFonts w:hint="eastAsia"/>
          <w:sz w:val="24"/>
          <w:szCs w:val="24"/>
        </w:rPr>
        <w:t>10</w:t>
      </w:r>
      <w:r>
        <w:rPr>
          <w:rFonts w:hint="eastAsia"/>
          <w:sz w:val="24"/>
          <w:szCs w:val="24"/>
        </w:rPr>
        <w:t>時就寝、朝</w:t>
      </w:r>
      <w:r>
        <w:rPr>
          <w:rFonts w:hint="eastAsia"/>
          <w:sz w:val="24"/>
          <w:szCs w:val="24"/>
        </w:rPr>
        <w:t>6</w:t>
      </w:r>
      <w:r>
        <w:rPr>
          <w:rFonts w:hint="eastAsia"/>
          <w:sz w:val="24"/>
          <w:szCs w:val="24"/>
        </w:rPr>
        <w:t>時起床で朝日を拝みに行くところから一日がスタート。テレビなし。</w:t>
      </w:r>
      <w:r w:rsidR="00854669">
        <w:rPr>
          <w:rFonts w:hint="eastAsia"/>
          <w:sz w:val="24"/>
          <w:szCs w:val="24"/>
        </w:rPr>
        <w:t>土日は</w:t>
      </w:r>
      <w:r w:rsidR="00854669">
        <w:rPr>
          <w:rFonts w:hint="eastAsia"/>
          <w:sz w:val="24"/>
          <w:szCs w:val="24"/>
        </w:rPr>
        <w:t>9</w:t>
      </w:r>
      <w:r w:rsidR="00854669">
        <w:rPr>
          <w:rFonts w:hint="eastAsia"/>
          <w:sz w:val="24"/>
          <w:szCs w:val="24"/>
        </w:rPr>
        <w:lastRenderedPageBreak/>
        <w:t>時起床。子ども同士の話し合いを大切にしながらセンターを運営している。</w:t>
      </w:r>
    </w:p>
    <w:p w:rsidR="00854669" w:rsidRDefault="00854669" w:rsidP="0028174A">
      <w:pPr>
        <w:rPr>
          <w:sz w:val="24"/>
          <w:szCs w:val="24"/>
        </w:rPr>
      </w:pPr>
      <w:r>
        <w:rPr>
          <w:rFonts w:hint="eastAsia"/>
          <w:sz w:val="24"/>
          <w:szCs w:val="24"/>
        </w:rPr>
        <w:t>・週数回、地域の子どもたちも入れて、センターのスタッフ主催で学習塾も開催。その代り、地域の人たちに三線、空手、沖縄の踊りなど習いに行く。</w:t>
      </w:r>
    </w:p>
    <w:p w:rsidR="001E1925" w:rsidRDefault="001E1925" w:rsidP="0028174A">
      <w:pPr>
        <w:rPr>
          <w:sz w:val="24"/>
          <w:szCs w:val="24"/>
        </w:rPr>
      </w:pPr>
      <w:r>
        <w:rPr>
          <w:rFonts w:hint="eastAsia"/>
          <w:sz w:val="24"/>
          <w:szCs w:val="24"/>
        </w:rPr>
        <w:t>・</w:t>
      </w:r>
      <w:r w:rsidR="007620BD">
        <w:rPr>
          <w:rFonts w:hint="eastAsia"/>
          <w:sz w:val="24"/>
          <w:szCs w:val="24"/>
        </w:rPr>
        <w:t>一番大事なことは、子どもが少ないから「子乞いをする」（媚びる・・・とにかくお願いしてきてもらう）のではなく、自分たちの地域や仕組み、教育方針に自信を持って「都会の子ど</w:t>
      </w:r>
      <w:r w:rsidR="00020C62">
        <w:rPr>
          <w:rFonts w:hint="eastAsia"/>
          <w:sz w:val="24"/>
          <w:szCs w:val="24"/>
        </w:rPr>
        <w:t>も</w:t>
      </w:r>
      <w:r w:rsidR="007620BD">
        <w:rPr>
          <w:rFonts w:hint="eastAsia"/>
          <w:sz w:val="24"/>
          <w:szCs w:val="24"/>
        </w:rPr>
        <w:t>たちに必要」と胸を張れるかどうか？来てもらう対象の都会の親子にも「一緒に新しい社会システム、教育システムをつくろう」と「わが地域への山村留学」を、自信を持って呼びかけることができるかどうかがカギになる（これは、全国の先進事例に共通しているように思うし、私たちがこれまでやってきた短期の環境教育プログラム＝子どもキャンプなどとも共通する）</w:t>
      </w:r>
    </w:p>
    <w:p w:rsidR="004E1755" w:rsidRDefault="000F6004" w:rsidP="0028174A">
      <w:pPr>
        <w:rPr>
          <w:sz w:val="24"/>
          <w:szCs w:val="24"/>
        </w:rPr>
      </w:pPr>
      <w:r>
        <w:rPr>
          <w:rFonts w:hint="eastAsia"/>
          <w:sz w:val="24"/>
          <w:szCs w:val="24"/>
        </w:rPr>
        <w:t>・</w:t>
      </w:r>
      <w:r w:rsidR="004E1755">
        <w:rPr>
          <w:rFonts w:hint="eastAsia"/>
          <w:sz w:val="24"/>
          <w:szCs w:val="24"/>
        </w:rPr>
        <w:t>やはり教育方針を巡る親とのトラブルも多いらしく（問題を抱えている子どもが多いので）、こちら側のしっかりとした前向きな教育方針がぶれないことが大切。</w:t>
      </w:r>
    </w:p>
    <w:p w:rsidR="000F6004" w:rsidRDefault="004E1755" w:rsidP="0028174A">
      <w:pPr>
        <w:rPr>
          <w:rFonts w:hint="eastAsia"/>
          <w:sz w:val="24"/>
          <w:szCs w:val="24"/>
        </w:rPr>
      </w:pPr>
      <w:r>
        <w:rPr>
          <w:rFonts w:hint="eastAsia"/>
          <w:sz w:val="24"/>
          <w:szCs w:val="24"/>
        </w:rPr>
        <w:t>・こちら側の教育方針に従うことを契約上も文書化し、それに従うことができなければ帰ってもらうくらいの明確さが必要。</w:t>
      </w:r>
    </w:p>
    <w:p w:rsidR="00854669" w:rsidRDefault="00020C62" w:rsidP="0028174A">
      <w:pPr>
        <w:rPr>
          <w:rFonts w:hint="eastAsia"/>
          <w:sz w:val="24"/>
          <w:szCs w:val="24"/>
        </w:rPr>
      </w:pPr>
      <w:r>
        <w:rPr>
          <w:rFonts w:hint="eastAsia"/>
          <w:sz w:val="24"/>
          <w:szCs w:val="24"/>
        </w:rPr>
        <w:t>・</w:t>
      </w:r>
      <w:r w:rsidR="00854669">
        <w:rPr>
          <w:rFonts w:hint="eastAsia"/>
          <w:sz w:val="24"/>
          <w:szCs w:val="24"/>
        </w:rPr>
        <w:t>小値賀でホームステイ中心の長期受け入れを始めるならば、民家さんの負担軽減してあげれるかが大切、例えば週末はどこか別のところで預かるなど・・・というアドバイスも受けた。</w:t>
      </w:r>
    </w:p>
    <w:p w:rsidR="00020C62" w:rsidRDefault="00854669" w:rsidP="0028174A">
      <w:pPr>
        <w:rPr>
          <w:sz w:val="24"/>
          <w:szCs w:val="24"/>
        </w:rPr>
      </w:pPr>
      <w:r>
        <w:rPr>
          <w:rFonts w:hint="eastAsia"/>
          <w:sz w:val="24"/>
          <w:szCs w:val="24"/>
        </w:rPr>
        <w:t>・「山村留学における自然体験など体験活動はむしろオマケ、日常生活やその中での躾や話し合いなどにこそ真骨頂がある」という言葉が印象的だった</w:t>
      </w:r>
    </w:p>
    <w:p w:rsidR="007620BD" w:rsidRDefault="007620BD" w:rsidP="0028174A">
      <w:pPr>
        <w:rPr>
          <w:rFonts w:hint="eastAsia"/>
          <w:sz w:val="24"/>
          <w:szCs w:val="24"/>
        </w:rPr>
      </w:pPr>
    </w:p>
    <w:p w:rsidR="006F148E" w:rsidRDefault="006F148E" w:rsidP="0028174A">
      <w:pPr>
        <w:rPr>
          <w:rFonts w:hint="eastAsia"/>
          <w:sz w:val="24"/>
          <w:szCs w:val="24"/>
        </w:rPr>
      </w:pPr>
    </w:p>
    <w:p w:rsidR="006F148E" w:rsidRDefault="006F148E" w:rsidP="0028174A">
      <w:pPr>
        <w:rPr>
          <w:sz w:val="24"/>
          <w:szCs w:val="24"/>
        </w:rPr>
      </w:pPr>
    </w:p>
    <w:p w:rsidR="007620BD" w:rsidRPr="006F148E" w:rsidRDefault="007620BD" w:rsidP="0028174A">
      <w:pPr>
        <w:rPr>
          <w:b/>
          <w:sz w:val="28"/>
          <w:szCs w:val="28"/>
        </w:rPr>
      </w:pPr>
      <w:r w:rsidRPr="006F148E">
        <w:rPr>
          <w:rFonts w:hint="eastAsia"/>
          <w:b/>
          <w:sz w:val="28"/>
          <w:szCs w:val="28"/>
        </w:rPr>
        <w:t>【ＣＯＮＥ（全国自然体験推進協議会）全国フォーラムＩｎ琉球】</w:t>
      </w:r>
    </w:p>
    <w:p w:rsidR="007620BD" w:rsidRDefault="007620BD" w:rsidP="0028174A">
      <w:pPr>
        <w:rPr>
          <w:sz w:val="24"/>
          <w:szCs w:val="24"/>
        </w:rPr>
      </w:pPr>
      <w:r>
        <w:rPr>
          <w:rFonts w:hint="eastAsia"/>
          <w:sz w:val="24"/>
          <w:szCs w:val="24"/>
        </w:rPr>
        <w:t>・</w:t>
      </w:r>
      <w:r>
        <w:rPr>
          <w:rFonts w:hint="eastAsia"/>
          <w:sz w:val="24"/>
          <w:szCs w:val="24"/>
        </w:rPr>
        <w:t>1</w:t>
      </w:r>
      <w:r>
        <w:rPr>
          <w:rFonts w:hint="eastAsia"/>
          <w:sz w:val="24"/>
          <w:szCs w:val="24"/>
        </w:rPr>
        <w:t>日目の全体報告。</w:t>
      </w:r>
    </w:p>
    <w:p w:rsidR="007620BD" w:rsidRPr="00A264CE" w:rsidRDefault="007620BD" w:rsidP="00A264CE">
      <w:pPr>
        <w:pStyle w:val="a7"/>
        <w:numPr>
          <w:ilvl w:val="0"/>
          <w:numId w:val="5"/>
        </w:numPr>
        <w:ind w:leftChars="0"/>
        <w:rPr>
          <w:sz w:val="24"/>
          <w:szCs w:val="24"/>
        </w:rPr>
      </w:pPr>
      <w:r w:rsidRPr="00A264CE">
        <w:rPr>
          <w:rFonts w:hint="eastAsia"/>
          <w:sz w:val="24"/>
          <w:szCs w:val="24"/>
        </w:rPr>
        <w:t>全国自然学校調査報告</w:t>
      </w:r>
      <w:r w:rsidR="00A264CE" w:rsidRPr="00A264CE">
        <w:rPr>
          <w:rFonts w:hint="eastAsia"/>
          <w:sz w:val="24"/>
          <w:szCs w:val="24"/>
        </w:rPr>
        <w:t>。別紙参照。自然学校の定義と役割が幅広くなり、爆発的な勢いで増え、全国で地域づくりの拠点となりつつある自然学校。</w:t>
      </w:r>
    </w:p>
    <w:p w:rsidR="00A264CE" w:rsidRDefault="00A264CE" w:rsidP="00A264CE">
      <w:pPr>
        <w:pStyle w:val="a7"/>
        <w:numPr>
          <w:ilvl w:val="0"/>
          <w:numId w:val="5"/>
        </w:numPr>
        <w:ind w:leftChars="0"/>
        <w:rPr>
          <w:rFonts w:hint="eastAsia"/>
          <w:sz w:val="24"/>
          <w:szCs w:val="24"/>
        </w:rPr>
      </w:pPr>
      <w:r>
        <w:rPr>
          <w:rFonts w:hint="eastAsia"/>
          <w:sz w:val="24"/>
          <w:szCs w:val="24"/>
        </w:rPr>
        <w:t>自然体験指導者教育に関する連携</w:t>
      </w:r>
      <w:r w:rsidR="00854669">
        <w:rPr>
          <w:rFonts w:hint="eastAsia"/>
          <w:sz w:val="24"/>
          <w:szCs w:val="24"/>
        </w:rPr>
        <w:t>がすすむ。全国の国立青少年の家などとの指導者システムを共有</w:t>
      </w:r>
    </w:p>
    <w:p w:rsidR="00854669" w:rsidRPr="00854669" w:rsidRDefault="00854669" w:rsidP="00854669">
      <w:pPr>
        <w:pStyle w:val="a7"/>
        <w:ind w:leftChars="0" w:left="1410"/>
        <w:rPr>
          <w:sz w:val="24"/>
          <w:szCs w:val="24"/>
          <w:u w:val="double"/>
        </w:rPr>
      </w:pPr>
      <w:r w:rsidRPr="00854669">
        <w:rPr>
          <w:rFonts w:hint="eastAsia"/>
          <w:sz w:val="24"/>
          <w:szCs w:val="24"/>
          <w:u w:val="double"/>
        </w:rPr>
        <w:t>⇒</w:t>
      </w:r>
      <w:r w:rsidRPr="00854669">
        <w:rPr>
          <w:rFonts w:hint="eastAsia"/>
          <w:sz w:val="24"/>
          <w:szCs w:val="24"/>
          <w:u w:val="double"/>
        </w:rPr>
        <w:t>CONE</w:t>
      </w:r>
      <w:r w:rsidRPr="00854669">
        <w:rPr>
          <w:rFonts w:hint="eastAsia"/>
          <w:sz w:val="24"/>
          <w:szCs w:val="24"/>
          <w:u w:val="double"/>
        </w:rPr>
        <w:t>指導者養成資格団体となればその需要は長崎県内でも広がっていく</w:t>
      </w:r>
    </w:p>
    <w:p w:rsidR="00A264CE" w:rsidRDefault="00A264CE" w:rsidP="00A264CE">
      <w:pPr>
        <w:pStyle w:val="a7"/>
        <w:numPr>
          <w:ilvl w:val="0"/>
          <w:numId w:val="5"/>
        </w:numPr>
        <w:ind w:leftChars="0"/>
        <w:rPr>
          <w:rFonts w:hint="eastAsia"/>
          <w:sz w:val="24"/>
          <w:szCs w:val="24"/>
        </w:rPr>
      </w:pPr>
      <w:r>
        <w:rPr>
          <w:rFonts w:hint="eastAsia"/>
          <w:sz w:val="24"/>
          <w:szCs w:val="24"/>
        </w:rPr>
        <w:t>自然体験活動推進法</w:t>
      </w:r>
      <w:r w:rsidR="00854669">
        <w:rPr>
          <w:rFonts w:hint="eastAsia"/>
          <w:sz w:val="24"/>
          <w:szCs w:val="24"/>
        </w:rPr>
        <w:t>の制定に向けた動きが活発に。制定されれば、全国の小学校で自然体験活動が義務化。</w:t>
      </w:r>
    </w:p>
    <w:p w:rsidR="00854669" w:rsidRPr="00A264CE" w:rsidRDefault="00854669" w:rsidP="00A264CE">
      <w:pPr>
        <w:pStyle w:val="a7"/>
        <w:numPr>
          <w:ilvl w:val="0"/>
          <w:numId w:val="5"/>
        </w:numPr>
        <w:ind w:leftChars="0"/>
        <w:rPr>
          <w:sz w:val="24"/>
          <w:szCs w:val="24"/>
        </w:rPr>
      </w:pPr>
      <w:r>
        <w:rPr>
          <w:rFonts w:hint="eastAsia"/>
          <w:sz w:val="24"/>
          <w:szCs w:val="24"/>
        </w:rPr>
        <w:t>リスクマネージャーの育成。全国のすべての団体がリスクマネージメントの担当者を置こう。</w:t>
      </w:r>
      <w:r>
        <w:rPr>
          <w:rFonts w:hint="eastAsia"/>
          <w:sz w:val="24"/>
          <w:szCs w:val="24"/>
        </w:rPr>
        <w:t>1</w:t>
      </w:r>
      <w:r>
        <w:rPr>
          <w:rFonts w:hint="eastAsia"/>
          <w:sz w:val="24"/>
          <w:szCs w:val="24"/>
        </w:rPr>
        <w:t>泊</w:t>
      </w:r>
      <w:r>
        <w:rPr>
          <w:rFonts w:hint="eastAsia"/>
          <w:sz w:val="24"/>
          <w:szCs w:val="24"/>
        </w:rPr>
        <w:t>2</w:t>
      </w:r>
      <w:r>
        <w:rPr>
          <w:rFonts w:hint="eastAsia"/>
          <w:sz w:val="24"/>
          <w:szCs w:val="24"/>
        </w:rPr>
        <w:t>日、</w:t>
      </w:r>
      <w:r>
        <w:rPr>
          <w:rFonts w:hint="eastAsia"/>
          <w:sz w:val="24"/>
          <w:szCs w:val="24"/>
        </w:rPr>
        <w:t>12</w:t>
      </w:r>
      <w:r>
        <w:rPr>
          <w:rFonts w:hint="eastAsia"/>
          <w:sz w:val="24"/>
          <w:szCs w:val="24"/>
        </w:rPr>
        <w:t>時間の講習で取得可能。</w:t>
      </w:r>
    </w:p>
    <w:p w:rsidR="007620BD" w:rsidRDefault="007620BD" w:rsidP="0028174A">
      <w:pPr>
        <w:rPr>
          <w:sz w:val="24"/>
          <w:szCs w:val="24"/>
        </w:rPr>
      </w:pPr>
      <w:r>
        <w:rPr>
          <w:rFonts w:hint="eastAsia"/>
          <w:sz w:val="24"/>
          <w:szCs w:val="24"/>
        </w:rPr>
        <w:t>・</w:t>
      </w:r>
      <w:r>
        <w:rPr>
          <w:rFonts w:hint="eastAsia"/>
          <w:sz w:val="24"/>
          <w:szCs w:val="24"/>
        </w:rPr>
        <w:t>1</w:t>
      </w:r>
      <w:r>
        <w:rPr>
          <w:rFonts w:hint="eastAsia"/>
          <w:sz w:val="24"/>
          <w:szCs w:val="24"/>
        </w:rPr>
        <w:t>日目の福島からの報告</w:t>
      </w:r>
    </w:p>
    <w:p w:rsidR="00A264CE" w:rsidRPr="00A264CE" w:rsidRDefault="00A264CE" w:rsidP="00A264CE">
      <w:pPr>
        <w:pStyle w:val="a7"/>
        <w:numPr>
          <w:ilvl w:val="0"/>
          <w:numId w:val="6"/>
        </w:numPr>
        <w:ind w:leftChars="0"/>
        <w:rPr>
          <w:sz w:val="24"/>
          <w:szCs w:val="24"/>
        </w:rPr>
      </w:pPr>
      <w:r w:rsidRPr="00A264CE">
        <w:rPr>
          <w:rFonts w:hint="eastAsia"/>
          <w:sz w:val="24"/>
          <w:szCs w:val="24"/>
        </w:rPr>
        <w:t>福島から</w:t>
      </w:r>
      <w:r w:rsidRPr="00A264CE">
        <w:rPr>
          <w:rFonts w:hint="eastAsia"/>
          <w:sz w:val="24"/>
          <w:szCs w:val="24"/>
        </w:rPr>
        <w:t>500</w:t>
      </w:r>
      <w:r w:rsidRPr="00A264CE">
        <w:rPr>
          <w:rFonts w:hint="eastAsia"/>
          <w:sz w:val="24"/>
          <w:szCs w:val="24"/>
        </w:rPr>
        <w:t>名を超える子どもとその家族が北海道へ。ネットワークの力で。最初は、外へ出ることに「恐怖」を感じていた子どもたちもどんどん元気に</w:t>
      </w:r>
    </w:p>
    <w:p w:rsidR="00A264CE" w:rsidRPr="00A264CE" w:rsidRDefault="00A264CE" w:rsidP="00A264CE">
      <w:pPr>
        <w:pStyle w:val="a7"/>
        <w:numPr>
          <w:ilvl w:val="0"/>
          <w:numId w:val="6"/>
        </w:numPr>
        <w:ind w:leftChars="0"/>
        <w:rPr>
          <w:sz w:val="24"/>
          <w:szCs w:val="24"/>
        </w:rPr>
      </w:pPr>
      <w:r>
        <w:rPr>
          <w:rFonts w:hint="eastAsia"/>
          <w:sz w:val="24"/>
          <w:szCs w:val="24"/>
        </w:rPr>
        <w:t>福島の子どもを受け入れた地域が元気になっていった。しばらく途絶えていた地域のお祭りが再開されたり、ホームステイで受けいた民家が新しい地域づく</w:t>
      </w:r>
      <w:r>
        <w:rPr>
          <w:rFonts w:hint="eastAsia"/>
          <w:sz w:val="24"/>
          <w:szCs w:val="24"/>
        </w:rPr>
        <w:lastRenderedPageBreak/>
        <w:t>りの参加者になったり・・・</w:t>
      </w:r>
    </w:p>
    <w:p w:rsidR="007620BD" w:rsidRDefault="007620BD" w:rsidP="0028174A">
      <w:pPr>
        <w:rPr>
          <w:sz w:val="24"/>
          <w:szCs w:val="24"/>
        </w:rPr>
      </w:pPr>
      <w:r>
        <w:rPr>
          <w:rFonts w:hint="eastAsia"/>
          <w:sz w:val="24"/>
          <w:szCs w:val="24"/>
        </w:rPr>
        <w:t>・</w:t>
      </w:r>
      <w:r>
        <w:rPr>
          <w:rFonts w:hint="eastAsia"/>
          <w:sz w:val="24"/>
          <w:szCs w:val="24"/>
        </w:rPr>
        <w:t>2</w:t>
      </w:r>
      <w:r>
        <w:rPr>
          <w:rFonts w:hint="eastAsia"/>
          <w:sz w:val="24"/>
          <w:szCs w:val="24"/>
        </w:rPr>
        <w:t>日目の自然体験活動と地域づくりについての分科会</w:t>
      </w:r>
    </w:p>
    <w:p w:rsidR="00A264CE" w:rsidRPr="00A264CE" w:rsidRDefault="00A264CE" w:rsidP="00A264CE">
      <w:pPr>
        <w:pStyle w:val="a7"/>
        <w:numPr>
          <w:ilvl w:val="0"/>
          <w:numId w:val="7"/>
        </w:numPr>
        <w:ind w:leftChars="0"/>
        <w:rPr>
          <w:sz w:val="24"/>
          <w:szCs w:val="24"/>
        </w:rPr>
      </w:pPr>
      <w:r w:rsidRPr="00A264CE">
        <w:rPr>
          <w:rFonts w:hint="eastAsia"/>
          <w:sz w:val="24"/>
          <w:szCs w:val="24"/>
        </w:rPr>
        <w:t>小値賀の事例を紹介</w:t>
      </w:r>
    </w:p>
    <w:p w:rsidR="00A264CE" w:rsidRDefault="00A264CE" w:rsidP="00A264CE">
      <w:pPr>
        <w:pStyle w:val="a7"/>
        <w:numPr>
          <w:ilvl w:val="0"/>
          <w:numId w:val="7"/>
        </w:numPr>
        <w:ind w:leftChars="0"/>
        <w:rPr>
          <w:sz w:val="24"/>
          <w:szCs w:val="24"/>
        </w:rPr>
      </w:pPr>
      <w:r>
        <w:rPr>
          <w:rFonts w:hint="eastAsia"/>
          <w:sz w:val="24"/>
          <w:szCs w:val="24"/>
        </w:rPr>
        <w:t>渡嘉敷島の山村留学が紹介される。久高島で学んだＩターン者が中心に地域を巻き込みながら毎年</w:t>
      </w:r>
      <w:r>
        <w:rPr>
          <w:rFonts w:hint="eastAsia"/>
          <w:sz w:val="24"/>
          <w:szCs w:val="24"/>
        </w:rPr>
        <w:t>6</w:t>
      </w:r>
      <w:r>
        <w:rPr>
          <w:rFonts w:hint="eastAsia"/>
          <w:sz w:val="24"/>
          <w:szCs w:val="24"/>
        </w:rPr>
        <w:t>から</w:t>
      </w:r>
      <w:r>
        <w:rPr>
          <w:rFonts w:hint="eastAsia"/>
          <w:sz w:val="24"/>
          <w:szCs w:val="24"/>
        </w:rPr>
        <w:t>8</w:t>
      </w:r>
      <w:r>
        <w:rPr>
          <w:rFonts w:hint="eastAsia"/>
          <w:sz w:val="24"/>
          <w:szCs w:val="24"/>
        </w:rPr>
        <w:t>名くらいの山村留学生を受け入れ。米や野菜の栽培など自給的な生活を中心にした教育</w:t>
      </w:r>
    </w:p>
    <w:p w:rsidR="00A264CE" w:rsidRPr="00A264CE" w:rsidRDefault="00A264CE" w:rsidP="00A264CE">
      <w:pPr>
        <w:pStyle w:val="a7"/>
        <w:numPr>
          <w:ilvl w:val="0"/>
          <w:numId w:val="7"/>
        </w:numPr>
        <w:ind w:leftChars="0"/>
        <w:rPr>
          <w:sz w:val="24"/>
          <w:szCs w:val="24"/>
        </w:rPr>
      </w:pPr>
      <w:r>
        <w:rPr>
          <w:rFonts w:hint="eastAsia"/>
          <w:sz w:val="24"/>
          <w:szCs w:val="24"/>
        </w:rPr>
        <w:t>沖縄北部での修学旅行の受け入れが地域を元気にしている事例</w:t>
      </w:r>
    </w:p>
    <w:p w:rsidR="007620BD" w:rsidRDefault="007620BD" w:rsidP="0028174A">
      <w:pPr>
        <w:rPr>
          <w:sz w:val="24"/>
          <w:szCs w:val="24"/>
        </w:rPr>
      </w:pPr>
      <w:r>
        <w:rPr>
          <w:rFonts w:hint="eastAsia"/>
          <w:sz w:val="24"/>
          <w:szCs w:val="24"/>
        </w:rPr>
        <w:t>・</w:t>
      </w:r>
      <w:r>
        <w:rPr>
          <w:rFonts w:hint="eastAsia"/>
          <w:sz w:val="24"/>
          <w:szCs w:val="24"/>
        </w:rPr>
        <w:t>3</w:t>
      </w:r>
      <w:r>
        <w:rPr>
          <w:rFonts w:hint="eastAsia"/>
          <w:sz w:val="24"/>
          <w:szCs w:val="24"/>
        </w:rPr>
        <w:t>日目。各分科</w:t>
      </w:r>
      <w:r w:rsidR="006F148E">
        <w:rPr>
          <w:rFonts w:hint="eastAsia"/>
          <w:sz w:val="24"/>
          <w:szCs w:val="24"/>
        </w:rPr>
        <w:t>会の報告。</w:t>
      </w:r>
      <w:r w:rsidR="006F148E">
        <w:rPr>
          <w:rFonts w:hint="eastAsia"/>
          <w:sz w:val="24"/>
          <w:szCs w:val="24"/>
        </w:rPr>
        <w:t>6</w:t>
      </w:r>
      <w:r w:rsidR="006F148E">
        <w:rPr>
          <w:rFonts w:hint="eastAsia"/>
          <w:sz w:val="24"/>
          <w:szCs w:val="24"/>
        </w:rPr>
        <w:t>年前の視察時と比べても、特に沖縄の体験活動の広がりには目を見張る進歩がある</w:t>
      </w:r>
    </w:p>
    <w:p w:rsidR="007620BD" w:rsidRPr="006F148E" w:rsidRDefault="006F148E" w:rsidP="006F148E">
      <w:pPr>
        <w:pStyle w:val="a7"/>
        <w:numPr>
          <w:ilvl w:val="0"/>
          <w:numId w:val="8"/>
        </w:numPr>
        <w:ind w:leftChars="0"/>
        <w:rPr>
          <w:rFonts w:hint="eastAsia"/>
          <w:sz w:val="24"/>
          <w:szCs w:val="24"/>
        </w:rPr>
      </w:pPr>
      <w:r w:rsidRPr="006F148E">
        <w:rPr>
          <w:rFonts w:hint="eastAsia"/>
          <w:sz w:val="24"/>
          <w:szCs w:val="24"/>
        </w:rPr>
        <w:t>修学旅行受入れが民泊を中心に広がる。</w:t>
      </w:r>
      <w:r w:rsidRPr="006F148E">
        <w:rPr>
          <w:rFonts w:hint="eastAsia"/>
          <w:sz w:val="24"/>
          <w:szCs w:val="24"/>
        </w:rPr>
        <w:t>1</w:t>
      </w:r>
      <w:r w:rsidRPr="006F148E">
        <w:rPr>
          <w:rFonts w:hint="eastAsia"/>
          <w:sz w:val="24"/>
          <w:szCs w:val="24"/>
        </w:rPr>
        <w:t>万人（</w:t>
      </w:r>
      <w:r w:rsidRPr="006F148E">
        <w:rPr>
          <w:rFonts w:hint="eastAsia"/>
          <w:sz w:val="24"/>
          <w:szCs w:val="24"/>
        </w:rPr>
        <w:t>/</w:t>
      </w:r>
      <w:r w:rsidRPr="006F148E">
        <w:rPr>
          <w:rFonts w:hint="eastAsia"/>
          <w:sz w:val="24"/>
          <w:szCs w:val="24"/>
        </w:rPr>
        <w:t>年間）以上規模の受け入れ地域が</w:t>
      </w:r>
      <w:r w:rsidRPr="006F148E">
        <w:rPr>
          <w:rFonts w:hint="eastAsia"/>
          <w:sz w:val="24"/>
          <w:szCs w:val="24"/>
        </w:rPr>
        <w:t>5</w:t>
      </w:r>
      <w:r w:rsidRPr="006F148E">
        <w:rPr>
          <w:rFonts w:hint="eastAsia"/>
          <w:sz w:val="24"/>
          <w:szCs w:val="24"/>
        </w:rPr>
        <w:t>か所に増え（南城市、読谷村、東村、本部町、伊江島）、さらに広がっている</w:t>
      </w:r>
    </w:p>
    <w:p w:rsidR="006F148E" w:rsidRDefault="006F148E" w:rsidP="006F148E">
      <w:pPr>
        <w:pStyle w:val="a7"/>
        <w:numPr>
          <w:ilvl w:val="0"/>
          <w:numId w:val="8"/>
        </w:numPr>
        <w:ind w:leftChars="0"/>
        <w:rPr>
          <w:rFonts w:hint="eastAsia"/>
          <w:sz w:val="24"/>
          <w:szCs w:val="24"/>
        </w:rPr>
      </w:pPr>
      <w:r>
        <w:rPr>
          <w:rFonts w:hint="eastAsia"/>
          <w:sz w:val="24"/>
          <w:szCs w:val="24"/>
        </w:rPr>
        <w:t>日帰りの体験も</w:t>
      </w:r>
      <w:r>
        <w:rPr>
          <w:rFonts w:hint="eastAsia"/>
          <w:sz w:val="24"/>
          <w:szCs w:val="24"/>
        </w:rPr>
        <w:t>5</w:t>
      </w:r>
      <w:r>
        <w:rPr>
          <w:rFonts w:hint="eastAsia"/>
          <w:sz w:val="24"/>
          <w:szCs w:val="24"/>
        </w:rPr>
        <w:t>万人を超す受け入れ団体が</w:t>
      </w:r>
      <w:r>
        <w:rPr>
          <w:rFonts w:hint="eastAsia"/>
          <w:sz w:val="24"/>
          <w:szCs w:val="24"/>
        </w:rPr>
        <w:t>3</w:t>
      </w:r>
      <w:r>
        <w:rPr>
          <w:rFonts w:hint="eastAsia"/>
          <w:sz w:val="24"/>
          <w:szCs w:val="24"/>
        </w:rPr>
        <w:t>か所も（ニライカナイは</w:t>
      </w:r>
      <w:r>
        <w:rPr>
          <w:rFonts w:hint="eastAsia"/>
          <w:sz w:val="24"/>
          <w:szCs w:val="24"/>
        </w:rPr>
        <w:t>7</w:t>
      </w:r>
      <w:r>
        <w:rPr>
          <w:rFonts w:hint="eastAsia"/>
          <w:sz w:val="24"/>
          <w:szCs w:val="24"/>
        </w:rPr>
        <w:t>万人</w:t>
      </w:r>
      <w:r>
        <w:rPr>
          <w:rFonts w:hint="eastAsia"/>
          <w:sz w:val="24"/>
          <w:szCs w:val="24"/>
        </w:rPr>
        <w:t>/</w:t>
      </w:r>
      <w:r>
        <w:rPr>
          <w:rFonts w:hint="eastAsia"/>
          <w:sz w:val="24"/>
          <w:szCs w:val="24"/>
        </w:rPr>
        <w:t>年間）</w:t>
      </w:r>
    </w:p>
    <w:p w:rsidR="006F148E" w:rsidRDefault="006F148E" w:rsidP="006F148E">
      <w:pPr>
        <w:pStyle w:val="a7"/>
        <w:numPr>
          <w:ilvl w:val="0"/>
          <w:numId w:val="8"/>
        </w:numPr>
        <w:ind w:leftChars="0"/>
        <w:rPr>
          <w:rFonts w:hint="eastAsia"/>
          <w:sz w:val="24"/>
          <w:szCs w:val="24"/>
        </w:rPr>
      </w:pPr>
      <w:r>
        <w:rPr>
          <w:rFonts w:hint="eastAsia"/>
          <w:sz w:val="24"/>
          <w:szCs w:val="24"/>
        </w:rPr>
        <w:t>他方、観光客も増えている中で、一般人向けの体験などもどんどん進んでいる（東村やんばる自然塾など）</w:t>
      </w:r>
    </w:p>
    <w:p w:rsidR="006F148E" w:rsidRDefault="006F148E" w:rsidP="006F148E">
      <w:pPr>
        <w:pStyle w:val="a7"/>
        <w:numPr>
          <w:ilvl w:val="0"/>
          <w:numId w:val="8"/>
        </w:numPr>
        <w:ind w:leftChars="0"/>
        <w:rPr>
          <w:rFonts w:hint="eastAsia"/>
          <w:sz w:val="24"/>
          <w:szCs w:val="24"/>
        </w:rPr>
      </w:pPr>
      <w:r>
        <w:rPr>
          <w:rFonts w:hint="eastAsia"/>
          <w:sz w:val="24"/>
          <w:szCs w:val="24"/>
        </w:rPr>
        <w:t>各地域のまちづくりに参加する</w:t>
      </w:r>
      <w:r>
        <w:rPr>
          <w:rFonts w:hint="eastAsia"/>
          <w:sz w:val="24"/>
          <w:szCs w:val="24"/>
        </w:rPr>
        <w:t>I</w:t>
      </w:r>
      <w:r>
        <w:rPr>
          <w:rFonts w:hint="eastAsia"/>
          <w:sz w:val="24"/>
          <w:szCs w:val="24"/>
        </w:rPr>
        <w:t>ターンもどんどん増えている印象をうけた</w:t>
      </w:r>
    </w:p>
    <w:p w:rsidR="006F148E" w:rsidRPr="006F148E" w:rsidRDefault="006F148E" w:rsidP="006F148E">
      <w:pPr>
        <w:pStyle w:val="a7"/>
        <w:numPr>
          <w:ilvl w:val="0"/>
          <w:numId w:val="8"/>
        </w:numPr>
        <w:ind w:leftChars="0"/>
        <w:rPr>
          <w:sz w:val="24"/>
          <w:szCs w:val="24"/>
        </w:rPr>
      </w:pPr>
      <w:r>
        <w:rPr>
          <w:rFonts w:hint="eastAsia"/>
          <w:sz w:val="24"/>
          <w:szCs w:val="24"/>
        </w:rPr>
        <w:t>山村留学や森の幼稚園</w:t>
      </w:r>
      <w:r w:rsidR="00D37E30">
        <w:rPr>
          <w:rFonts w:hint="eastAsia"/>
          <w:sz w:val="24"/>
          <w:szCs w:val="24"/>
        </w:rPr>
        <w:t>、学童保育</w:t>
      </w:r>
      <w:r>
        <w:rPr>
          <w:rFonts w:hint="eastAsia"/>
          <w:sz w:val="24"/>
          <w:szCs w:val="24"/>
        </w:rPr>
        <w:t>など</w:t>
      </w:r>
      <w:r w:rsidR="00D37E30">
        <w:rPr>
          <w:rFonts w:hint="eastAsia"/>
          <w:sz w:val="24"/>
          <w:szCs w:val="24"/>
        </w:rPr>
        <w:t>など</w:t>
      </w:r>
      <w:r>
        <w:rPr>
          <w:rFonts w:hint="eastAsia"/>
          <w:sz w:val="24"/>
          <w:szCs w:val="24"/>
        </w:rPr>
        <w:t>、行政や学校と連携した地元の子どもたちへの詩自然体験活動の取り組みも広がっている</w:t>
      </w:r>
    </w:p>
    <w:p w:rsidR="007620BD" w:rsidRPr="006F148E" w:rsidRDefault="007620BD" w:rsidP="0028174A">
      <w:pPr>
        <w:rPr>
          <w:sz w:val="24"/>
          <w:szCs w:val="24"/>
        </w:rPr>
      </w:pPr>
    </w:p>
    <w:p w:rsidR="0028174A" w:rsidRPr="0028174A" w:rsidRDefault="0028174A" w:rsidP="0028174A">
      <w:pPr>
        <w:pStyle w:val="a7"/>
        <w:numPr>
          <w:ilvl w:val="0"/>
          <w:numId w:val="3"/>
        </w:numPr>
        <w:ind w:leftChars="0"/>
        <w:rPr>
          <w:sz w:val="24"/>
          <w:szCs w:val="24"/>
        </w:rPr>
      </w:pPr>
      <w:r>
        <w:rPr>
          <w:rFonts w:hint="eastAsia"/>
          <w:sz w:val="24"/>
          <w:szCs w:val="24"/>
        </w:rPr>
        <w:t>備考</w:t>
      </w:r>
    </w:p>
    <w:p w:rsidR="0028174A" w:rsidRPr="0028174A" w:rsidRDefault="0028174A" w:rsidP="0028174A">
      <w:pPr>
        <w:pStyle w:val="a7"/>
        <w:ind w:leftChars="0" w:left="420"/>
        <w:rPr>
          <w:sz w:val="24"/>
          <w:szCs w:val="24"/>
        </w:rPr>
      </w:pPr>
    </w:p>
    <w:sectPr w:rsidR="0028174A" w:rsidRPr="0028174A" w:rsidSect="007620BD">
      <w:pgSz w:w="11906" w:h="16838"/>
      <w:pgMar w:top="567" w:right="1133" w:bottom="1701"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CE" w:rsidRDefault="00B110CE" w:rsidP="0028174A">
      <w:r>
        <w:separator/>
      </w:r>
    </w:p>
  </w:endnote>
  <w:endnote w:type="continuationSeparator" w:id="0">
    <w:p w:rsidR="00B110CE" w:rsidRDefault="00B110CE" w:rsidP="0028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CE" w:rsidRDefault="00B110CE" w:rsidP="0028174A">
      <w:r>
        <w:separator/>
      </w:r>
    </w:p>
  </w:footnote>
  <w:footnote w:type="continuationSeparator" w:id="0">
    <w:p w:rsidR="00B110CE" w:rsidRDefault="00B110CE" w:rsidP="00281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7C8"/>
    <w:multiLevelType w:val="hybridMultilevel"/>
    <w:tmpl w:val="D7B0F736"/>
    <w:lvl w:ilvl="0" w:tplc="6F1879EC">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nsid w:val="0A6565C8"/>
    <w:multiLevelType w:val="hybridMultilevel"/>
    <w:tmpl w:val="098A4D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9423E8B"/>
    <w:multiLevelType w:val="hybridMultilevel"/>
    <w:tmpl w:val="6ABAC0C0"/>
    <w:lvl w:ilvl="0" w:tplc="64FEC08C">
      <w:start w:val="1"/>
      <w:numFmt w:val="decimalFullWidth"/>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nsid w:val="19E33E6E"/>
    <w:multiLevelType w:val="hybridMultilevel"/>
    <w:tmpl w:val="11C051C8"/>
    <w:lvl w:ilvl="0" w:tplc="0FF0D688">
      <w:numFmt w:val="bullet"/>
      <w:lvlText w:val="●"/>
      <w:lvlJc w:val="left"/>
      <w:pPr>
        <w:ind w:left="360" w:hanging="360"/>
      </w:pPr>
      <w:rPr>
        <w:rFonts w:ascii="ＭＳ 明朝" w:eastAsia="ＭＳ 明朝" w:hAnsi="ＭＳ 明朝" w:cstheme="minorBidi" w:hint="eastAsia"/>
      </w:rPr>
    </w:lvl>
    <w:lvl w:ilvl="1" w:tplc="FA424232">
      <w:numFmt w:val="bullet"/>
      <w:lvlText w:val=""/>
      <w:lvlJc w:val="left"/>
      <w:pPr>
        <w:ind w:left="870" w:hanging="450"/>
      </w:pPr>
      <w:rPr>
        <w:rFonts w:ascii="Wingdings" w:eastAsiaTheme="minorEastAsia" w:hAnsi="Wingdings" w:cstheme="minorBid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75708A3"/>
    <w:multiLevelType w:val="hybridMultilevel"/>
    <w:tmpl w:val="A1524D10"/>
    <w:lvl w:ilvl="0" w:tplc="5986E23C">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636C671C"/>
    <w:multiLevelType w:val="hybridMultilevel"/>
    <w:tmpl w:val="F3CC76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9EA0303"/>
    <w:multiLevelType w:val="hybridMultilevel"/>
    <w:tmpl w:val="991E8D4A"/>
    <w:lvl w:ilvl="0" w:tplc="DB5E245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nsid w:val="772217C6"/>
    <w:multiLevelType w:val="hybridMultilevel"/>
    <w:tmpl w:val="3D66CC5E"/>
    <w:lvl w:ilvl="0" w:tplc="9FA85A08">
      <w:start w:val="1"/>
      <w:numFmt w:val="decimalFullWidth"/>
      <w:lvlText w:val="%1、"/>
      <w:lvlJc w:val="left"/>
      <w:pPr>
        <w:ind w:left="1410" w:hanging="93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1"/>
  </w:num>
  <w:num w:numId="3">
    <w:abstractNumId w:val="3"/>
  </w:num>
  <w:num w:numId="4">
    <w:abstractNumId w:val="4"/>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174A"/>
    <w:rsid w:val="00020C62"/>
    <w:rsid w:val="000A131F"/>
    <w:rsid w:val="000D55D7"/>
    <w:rsid w:val="000F6004"/>
    <w:rsid w:val="00181C25"/>
    <w:rsid w:val="001E1925"/>
    <w:rsid w:val="00234A04"/>
    <w:rsid w:val="0028174A"/>
    <w:rsid w:val="004E1755"/>
    <w:rsid w:val="006F148E"/>
    <w:rsid w:val="007620BD"/>
    <w:rsid w:val="00787E9B"/>
    <w:rsid w:val="00854669"/>
    <w:rsid w:val="008D42D8"/>
    <w:rsid w:val="00A264CE"/>
    <w:rsid w:val="00B110CE"/>
    <w:rsid w:val="00D3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8174A"/>
    <w:pPr>
      <w:tabs>
        <w:tab w:val="center" w:pos="4252"/>
        <w:tab w:val="right" w:pos="8504"/>
      </w:tabs>
      <w:snapToGrid w:val="0"/>
    </w:pPr>
  </w:style>
  <w:style w:type="character" w:customStyle="1" w:styleId="a4">
    <w:name w:val="ヘッダー (文字)"/>
    <w:basedOn w:val="a0"/>
    <w:link w:val="a3"/>
    <w:uiPriority w:val="99"/>
    <w:semiHidden/>
    <w:rsid w:val="0028174A"/>
  </w:style>
  <w:style w:type="paragraph" w:styleId="a5">
    <w:name w:val="footer"/>
    <w:basedOn w:val="a"/>
    <w:link w:val="a6"/>
    <w:uiPriority w:val="99"/>
    <w:semiHidden/>
    <w:unhideWhenUsed/>
    <w:rsid w:val="0028174A"/>
    <w:pPr>
      <w:tabs>
        <w:tab w:val="center" w:pos="4252"/>
        <w:tab w:val="right" w:pos="8504"/>
      </w:tabs>
      <w:snapToGrid w:val="0"/>
    </w:pPr>
  </w:style>
  <w:style w:type="character" w:customStyle="1" w:styleId="a6">
    <w:name w:val="フッター (文字)"/>
    <w:basedOn w:val="a0"/>
    <w:link w:val="a5"/>
    <w:uiPriority w:val="99"/>
    <w:semiHidden/>
    <w:rsid w:val="0028174A"/>
  </w:style>
  <w:style w:type="paragraph" w:styleId="a7">
    <w:name w:val="List Paragraph"/>
    <w:basedOn w:val="a"/>
    <w:uiPriority w:val="34"/>
    <w:qFormat/>
    <w:rsid w:val="0028174A"/>
    <w:pPr>
      <w:ind w:leftChars="400" w:left="840"/>
    </w:pPr>
  </w:style>
  <w:style w:type="character" w:styleId="a8">
    <w:name w:val="Hyperlink"/>
    <w:basedOn w:val="a0"/>
    <w:uiPriority w:val="99"/>
    <w:unhideWhenUsed/>
    <w:rsid w:val="000F6004"/>
    <w:rPr>
      <w:color w:val="0000FF" w:themeColor="hyperlink"/>
      <w:u w:val="single"/>
    </w:rPr>
  </w:style>
  <w:style w:type="character" w:styleId="a9">
    <w:name w:val="FollowedHyperlink"/>
    <w:basedOn w:val="a0"/>
    <w:uiPriority w:val="99"/>
    <w:semiHidden/>
    <w:unhideWhenUsed/>
    <w:rsid w:val="00020C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d.biglobe.ne.jp/~kudak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d.biglobe.ne.jp/~kudak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394</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NPO法人おぢかアイランドツーリズム協会</dc:creator>
  <cp:keywords/>
  <dc:description/>
  <cp:lastModifiedBy>Windows ユーザー</cp:lastModifiedBy>
  <cp:revision>10</cp:revision>
  <dcterms:created xsi:type="dcterms:W3CDTF">2011-10-10T23:26:00Z</dcterms:created>
  <dcterms:modified xsi:type="dcterms:W3CDTF">2011-10-24T15:44:00Z</dcterms:modified>
</cp:coreProperties>
</file>