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C11" w:rsidRDefault="007D4C11" w:rsidP="007D4C11">
      <w:pPr>
        <w:jc w:val="center"/>
        <w:rPr>
          <w:rFonts w:ascii="Verdana" w:eastAsia="ＭＳ Ｐゴシック" w:hAnsi="Verdana" w:cs="ＭＳ Ｐゴシック"/>
          <w:color w:val="000000"/>
          <w:kern w:val="0"/>
          <w:sz w:val="24"/>
          <w:szCs w:val="24"/>
        </w:rPr>
      </w:pPr>
      <w:r>
        <w:rPr>
          <w:rFonts w:ascii="Verdana" w:eastAsia="ＭＳ Ｐゴシック" w:hAnsi="Verdana" w:cs="ＭＳ Ｐゴシック" w:hint="eastAsia"/>
          <w:color w:val="000000"/>
          <w:kern w:val="0"/>
          <w:sz w:val="24"/>
          <w:szCs w:val="24"/>
        </w:rPr>
        <w:t>第</w:t>
      </w:r>
      <w:r>
        <w:rPr>
          <w:rFonts w:ascii="Verdana" w:eastAsia="ＭＳ Ｐゴシック" w:hAnsi="Verdana" w:cs="ＭＳ Ｐゴシック" w:hint="eastAsia"/>
          <w:color w:val="000000"/>
          <w:kern w:val="0"/>
          <w:sz w:val="24"/>
          <w:szCs w:val="24"/>
        </w:rPr>
        <w:t>5</w:t>
      </w:r>
      <w:r>
        <w:rPr>
          <w:rFonts w:ascii="Verdana" w:eastAsia="ＭＳ Ｐゴシック" w:hAnsi="Verdana" w:cs="ＭＳ Ｐゴシック" w:hint="eastAsia"/>
          <w:color w:val="000000"/>
          <w:kern w:val="0"/>
          <w:sz w:val="24"/>
          <w:szCs w:val="24"/>
        </w:rPr>
        <w:t>回日本発の社会貢献ファンドレイジング研究会（概要）</w:t>
      </w:r>
    </w:p>
    <w:p w:rsidR="007D4C11" w:rsidRDefault="007D4C11" w:rsidP="007D4C11">
      <w:pPr>
        <w:rPr>
          <w:rFonts w:ascii="Verdana" w:eastAsia="ＭＳ Ｐゴシック" w:hAnsi="Verdana" w:cs="ＭＳ Ｐゴシック"/>
          <w:color w:val="000000"/>
          <w:kern w:val="0"/>
          <w:sz w:val="24"/>
          <w:szCs w:val="24"/>
        </w:rPr>
      </w:pPr>
    </w:p>
    <w:p w:rsidR="007D4C11" w:rsidRDefault="007D4C11" w:rsidP="007D4C11">
      <w:pPr>
        <w:rPr>
          <w:rFonts w:ascii="Verdana" w:eastAsia="ＭＳ Ｐゴシック" w:hAnsi="Verdana" w:cs="ＭＳ Ｐゴシック"/>
          <w:color w:val="000000"/>
          <w:kern w:val="0"/>
          <w:sz w:val="24"/>
          <w:szCs w:val="24"/>
        </w:rPr>
      </w:pPr>
      <w:r>
        <w:rPr>
          <w:rFonts w:ascii="Verdana" w:eastAsia="ＭＳ Ｐゴシック" w:hAnsi="Verdana" w:cs="ＭＳ Ｐゴシック" w:hint="eastAsia"/>
          <w:color w:val="000000"/>
          <w:kern w:val="0"/>
          <w:sz w:val="24"/>
          <w:szCs w:val="24"/>
        </w:rPr>
        <w:t>日時：</w:t>
      </w:r>
      <w:r>
        <w:rPr>
          <w:rFonts w:ascii="Verdana" w:eastAsia="ＭＳ Ｐゴシック" w:hAnsi="Verdana" w:cs="ＭＳ Ｐゴシック" w:hint="eastAsia"/>
          <w:color w:val="000000"/>
          <w:kern w:val="0"/>
          <w:sz w:val="24"/>
          <w:szCs w:val="24"/>
        </w:rPr>
        <w:t>2012</w:t>
      </w:r>
      <w:r>
        <w:rPr>
          <w:rFonts w:ascii="Verdana" w:eastAsia="ＭＳ Ｐゴシック" w:hAnsi="Verdana" w:cs="ＭＳ Ｐゴシック" w:hint="eastAsia"/>
          <w:color w:val="000000"/>
          <w:kern w:val="0"/>
          <w:sz w:val="24"/>
          <w:szCs w:val="24"/>
        </w:rPr>
        <w:t>年</w:t>
      </w:r>
      <w:r>
        <w:rPr>
          <w:rFonts w:ascii="Verdana" w:eastAsia="ＭＳ Ｐゴシック" w:hAnsi="Verdana" w:cs="ＭＳ Ｐゴシック" w:hint="eastAsia"/>
          <w:color w:val="000000"/>
          <w:kern w:val="0"/>
          <w:sz w:val="24"/>
          <w:szCs w:val="24"/>
        </w:rPr>
        <w:t>2</w:t>
      </w:r>
      <w:r>
        <w:rPr>
          <w:rFonts w:ascii="Verdana" w:eastAsia="ＭＳ Ｐゴシック" w:hAnsi="Verdana" w:cs="ＭＳ Ｐゴシック" w:hint="eastAsia"/>
          <w:color w:val="000000"/>
          <w:kern w:val="0"/>
          <w:sz w:val="24"/>
          <w:szCs w:val="24"/>
        </w:rPr>
        <w:t xml:space="preserve">月１１日（土）　</w:t>
      </w:r>
      <w:r>
        <w:rPr>
          <w:rFonts w:ascii="Verdana" w:eastAsia="ＭＳ Ｐゴシック" w:hAnsi="Verdana" w:cs="ＭＳ Ｐゴシック" w:hint="eastAsia"/>
          <w:color w:val="000000"/>
          <w:kern w:val="0"/>
          <w:sz w:val="24"/>
          <w:szCs w:val="24"/>
        </w:rPr>
        <w:t>14:00</w:t>
      </w:r>
      <w:r>
        <w:rPr>
          <w:rFonts w:ascii="Verdana" w:eastAsia="ＭＳ Ｐゴシック" w:hAnsi="Verdana" w:cs="ＭＳ Ｐゴシック" w:hint="eastAsia"/>
          <w:color w:val="000000"/>
          <w:kern w:val="0"/>
          <w:sz w:val="24"/>
          <w:szCs w:val="24"/>
        </w:rPr>
        <w:t>～</w:t>
      </w:r>
      <w:r>
        <w:rPr>
          <w:rFonts w:ascii="Verdana" w:eastAsia="ＭＳ Ｐゴシック" w:hAnsi="Verdana" w:cs="ＭＳ Ｐゴシック" w:hint="eastAsia"/>
          <w:color w:val="000000"/>
          <w:kern w:val="0"/>
          <w:sz w:val="24"/>
          <w:szCs w:val="24"/>
        </w:rPr>
        <w:t>16:</w:t>
      </w:r>
      <w:r>
        <w:rPr>
          <w:rFonts w:ascii="Verdana" w:eastAsia="ＭＳ Ｐゴシック" w:hAnsi="Verdana" w:cs="ＭＳ Ｐゴシック" w:hint="eastAsia"/>
          <w:color w:val="000000"/>
          <w:kern w:val="0"/>
          <w:sz w:val="24"/>
          <w:szCs w:val="24"/>
        </w:rPr>
        <w:t>１</w:t>
      </w:r>
      <w:r>
        <w:rPr>
          <w:rFonts w:ascii="Verdana" w:eastAsia="ＭＳ Ｐゴシック" w:hAnsi="Verdana" w:cs="ＭＳ Ｐゴシック" w:hint="eastAsia"/>
          <w:color w:val="000000"/>
          <w:kern w:val="0"/>
          <w:sz w:val="24"/>
          <w:szCs w:val="24"/>
        </w:rPr>
        <w:t>0</w:t>
      </w:r>
    </w:p>
    <w:p w:rsidR="007D4C11" w:rsidRDefault="007D4C11" w:rsidP="007D4C11">
      <w:pPr>
        <w:rPr>
          <w:rFonts w:ascii="Verdana" w:eastAsia="ＭＳ Ｐゴシック" w:hAnsi="Verdana" w:cs="ＭＳ Ｐゴシック"/>
          <w:color w:val="000000"/>
          <w:kern w:val="0"/>
          <w:sz w:val="24"/>
          <w:szCs w:val="24"/>
        </w:rPr>
      </w:pPr>
      <w:r>
        <w:rPr>
          <w:rFonts w:ascii="Verdana" w:eastAsia="ＭＳ Ｐゴシック" w:hAnsi="Verdana" w:cs="ＭＳ Ｐゴシック" w:hint="eastAsia"/>
          <w:color w:val="000000"/>
          <w:kern w:val="0"/>
          <w:sz w:val="24"/>
          <w:szCs w:val="24"/>
        </w:rPr>
        <w:t>場所：アジア文化会館（千石）会議室１２９</w:t>
      </w:r>
    </w:p>
    <w:p w:rsidR="007D4C11" w:rsidRDefault="007D4C11" w:rsidP="007D4C11">
      <w:pPr>
        <w:rPr>
          <w:rFonts w:ascii="Verdana" w:eastAsia="ＭＳ Ｐゴシック" w:hAnsi="Verdana" w:cs="ＭＳ Ｐゴシック"/>
          <w:color w:val="000000"/>
          <w:kern w:val="0"/>
          <w:sz w:val="24"/>
          <w:szCs w:val="24"/>
        </w:rPr>
      </w:pPr>
      <w:r>
        <w:rPr>
          <w:rFonts w:ascii="Verdana" w:eastAsia="ＭＳ Ｐゴシック" w:hAnsi="Verdana" w:cs="ＭＳ Ｐゴシック" w:hint="eastAsia"/>
          <w:color w:val="000000"/>
          <w:kern w:val="0"/>
          <w:sz w:val="24"/>
          <w:szCs w:val="24"/>
        </w:rPr>
        <w:t xml:space="preserve">講師：大澤亮　</w:t>
      </w:r>
      <w:r>
        <w:rPr>
          <w:rFonts w:ascii="Verdana" w:eastAsia="ＭＳ Ｐゴシック" w:hAnsi="Verdana" w:cs="ＭＳ Ｐゴシック" w:hint="eastAsia"/>
          <w:color w:val="000000"/>
          <w:kern w:val="0"/>
          <w:sz w:val="24"/>
          <w:szCs w:val="24"/>
        </w:rPr>
        <w:t>Piece to Peace</w:t>
      </w:r>
      <w:r>
        <w:rPr>
          <w:rFonts w:ascii="Verdana" w:eastAsia="ＭＳ Ｐゴシック" w:hAnsi="Verdana" w:cs="ＭＳ Ｐゴシック" w:hint="eastAsia"/>
          <w:color w:val="000000"/>
          <w:kern w:val="0"/>
          <w:sz w:val="24"/>
          <w:szCs w:val="24"/>
        </w:rPr>
        <w:t>代表</w:t>
      </w:r>
    </w:p>
    <w:p w:rsidR="007D4C11" w:rsidRDefault="007D4C11" w:rsidP="007D4C11">
      <w:pPr>
        <w:rPr>
          <w:rFonts w:ascii="Verdana" w:eastAsia="ＭＳ Ｐゴシック" w:hAnsi="Verdana" w:cs="ＭＳ Ｐゴシック"/>
          <w:color w:val="000000"/>
          <w:kern w:val="0"/>
          <w:sz w:val="24"/>
          <w:szCs w:val="24"/>
        </w:rPr>
      </w:pPr>
      <w:r>
        <w:rPr>
          <w:rFonts w:ascii="Verdana" w:eastAsia="ＭＳ Ｐゴシック" w:hAnsi="Verdana" w:cs="ＭＳ Ｐゴシック" w:hint="eastAsia"/>
          <w:color w:val="000000"/>
          <w:kern w:val="0"/>
          <w:sz w:val="24"/>
          <w:szCs w:val="24"/>
        </w:rPr>
        <w:t>演題（案）：</w:t>
      </w:r>
      <w:r w:rsidRPr="00057189">
        <w:rPr>
          <w:rFonts w:ascii="Verdana" w:eastAsia="ＭＳ Ｐゴシック" w:hAnsi="Verdana" w:cs="ＭＳ Ｐゴシック" w:hint="eastAsia"/>
          <w:color w:val="000000"/>
          <w:kern w:val="0"/>
          <w:sz w:val="24"/>
          <w:szCs w:val="24"/>
        </w:rPr>
        <w:t>ファッション商品や新規事業を通じた社会変革の試み：</w:t>
      </w:r>
      <w:r w:rsidRPr="00057189">
        <w:rPr>
          <w:rFonts w:ascii="Verdana" w:eastAsia="ＭＳ Ｐゴシック" w:hAnsi="Verdana" w:cs="ＭＳ Ｐゴシック" w:hint="eastAsia"/>
          <w:color w:val="000000"/>
          <w:kern w:val="0"/>
          <w:sz w:val="24"/>
          <w:szCs w:val="24"/>
        </w:rPr>
        <w:t>Piece to Peace</w:t>
      </w:r>
      <w:r w:rsidRPr="00057189">
        <w:rPr>
          <w:rFonts w:ascii="Verdana" w:eastAsia="ＭＳ Ｐゴシック" w:hAnsi="Verdana" w:cs="ＭＳ Ｐゴシック" w:hint="eastAsia"/>
          <w:color w:val="000000"/>
          <w:kern w:val="0"/>
          <w:sz w:val="24"/>
          <w:szCs w:val="24"/>
        </w:rPr>
        <w:t>の取組と展望</w:t>
      </w:r>
    </w:p>
    <w:p w:rsidR="00E810CE" w:rsidRDefault="00E810CE" w:rsidP="007D4C11">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出席者</w:t>
      </w:r>
    </w:p>
    <w:p w:rsidR="00E810CE" w:rsidRDefault="00E810CE" w:rsidP="007D4C11">
      <w:pPr>
        <w:pStyle w:val="a3"/>
        <w:ind w:leftChars="0" w:left="562"/>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伊藤　道雄　ＡＣＣ21代表理事</w:t>
      </w:r>
    </w:p>
    <w:p w:rsidR="00E810CE" w:rsidRPr="00E810CE" w:rsidRDefault="00E810CE" w:rsidP="007D4C11">
      <w:pPr>
        <w:pStyle w:val="a3"/>
        <w:ind w:leftChars="0" w:left="562"/>
        <w:rPr>
          <w:rFonts w:ascii="ＭＳ Ｐゴシック" w:eastAsia="ＭＳ Ｐゴシック" w:hAnsi="ＭＳ Ｐゴシック"/>
          <w:sz w:val="24"/>
          <w:szCs w:val="24"/>
        </w:rPr>
      </w:pPr>
      <w:r w:rsidRPr="00E810CE">
        <w:rPr>
          <w:rFonts w:ascii="ＭＳ Ｐゴシック" w:eastAsia="ＭＳ Ｐゴシック" w:hAnsi="ＭＳ Ｐゴシック" w:hint="eastAsia"/>
          <w:sz w:val="24"/>
          <w:szCs w:val="24"/>
        </w:rPr>
        <w:t>島村　直子　研究会登録メンバー・</w:t>
      </w:r>
      <w:r w:rsidRPr="00E810CE">
        <w:rPr>
          <w:rFonts w:ascii="ＭＳ Ｐゴシック" w:eastAsia="ＭＳ Ｐゴシック" w:hAnsi="ＭＳ Ｐゴシック"/>
          <w:sz w:val="24"/>
          <w:szCs w:val="24"/>
        </w:rPr>
        <w:t>日本希望製作所</w:t>
      </w:r>
    </w:p>
    <w:p w:rsidR="00E810CE" w:rsidRPr="00E810CE" w:rsidRDefault="00E810CE" w:rsidP="007D4C11">
      <w:pPr>
        <w:pStyle w:val="a3"/>
        <w:ind w:leftChars="0" w:left="562"/>
        <w:rPr>
          <w:rFonts w:ascii="ＭＳ Ｐゴシック" w:eastAsia="ＭＳ Ｐゴシック" w:hAnsi="ＭＳ Ｐゴシック"/>
          <w:sz w:val="24"/>
          <w:szCs w:val="24"/>
        </w:rPr>
      </w:pPr>
      <w:r w:rsidRPr="00E810CE">
        <w:rPr>
          <w:rFonts w:ascii="ＭＳ Ｐゴシック" w:eastAsia="ＭＳ Ｐゴシック" w:hAnsi="ＭＳ Ｐゴシック" w:hint="eastAsia"/>
          <w:sz w:val="24"/>
          <w:szCs w:val="24"/>
        </w:rPr>
        <w:t>松原　和紀　研究会登録メンバー・JANIC</w:t>
      </w:r>
    </w:p>
    <w:p w:rsidR="00E810CE" w:rsidRPr="00E810CE" w:rsidRDefault="00E810CE" w:rsidP="007D4C11">
      <w:pPr>
        <w:pStyle w:val="a3"/>
        <w:ind w:leftChars="0" w:left="562"/>
        <w:rPr>
          <w:rFonts w:ascii="ＭＳ Ｐゴシック" w:eastAsia="ＭＳ Ｐゴシック" w:hAnsi="ＭＳ Ｐゴシック"/>
          <w:sz w:val="24"/>
          <w:szCs w:val="24"/>
        </w:rPr>
      </w:pPr>
      <w:r w:rsidRPr="00E810CE">
        <w:rPr>
          <w:rFonts w:ascii="ＭＳ Ｐゴシック" w:eastAsia="ＭＳ Ｐゴシック" w:hAnsi="ＭＳ Ｐゴシック" w:hint="eastAsia"/>
          <w:sz w:val="24"/>
          <w:szCs w:val="24"/>
        </w:rPr>
        <w:t>藤井　純一　立教大学大学院、</w:t>
      </w:r>
      <w:r w:rsidRPr="00E810CE">
        <w:rPr>
          <w:rStyle w:val="st1"/>
          <w:rFonts w:ascii="ＭＳ Ｐゴシック" w:eastAsia="ＭＳ Ｐゴシック" w:hAnsi="ＭＳ Ｐゴシック" w:cs="Arial" w:hint="eastAsia"/>
          <w:sz w:val="24"/>
          <w:szCs w:val="24"/>
        </w:rPr>
        <w:t>駒沢大学・國學院大學非常勤講師</w:t>
      </w:r>
    </w:p>
    <w:p w:rsidR="00E810CE" w:rsidRPr="00E810CE" w:rsidRDefault="00E810CE" w:rsidP="007D4C11">
      <w:pPr>
        <w:pStyle w:val="a3"/>
        <w:ind w:leftChars="0" w:left="562"/>
        <w:rPr>
          <w:rFonts w:ascii="ＭＳ Ｐゴシック" w:eastAsia="ＭＳ Ｐゴシック" w:hAnsi="ＭＳ Ｐゴシック"/>
          <w:sz w:val="24"/>
          <w:szCs w:val="24"/>
        </w:rPr>
      </w:pPr>
      <w:r w:rsidRPr="00E810CE">
        <w:rPr>
          <w:rFonts w:ascii="ＭＳ Ｐゴシック" w:eastAsia="ＭＳ Ｐゴシック" w:hAnsi="ＭＳ Ｐゴシック" w:hint="eastAsia"/>
          <w:sz w:val="24"/>
          <w:szCs w:val="24"/>
        </w:rPr>
        <w:t>高橋　薫　　前立教大学21世紀社会デザイン学科</w:t>
      </w:r>
    </w:p>
    <w:p w:rsidR="00E810CE" w:rsidRDefault="00E810CE" w:rsidP="007D4C11">
      <w:pPr>
        <w:pStyle w:val="a3"/>
        <w:ind w:leftChars="0" w:left="562"/>
        <w:rPr>
          <w:rFonts w:ascii="ＭＳ Ｐゴシック" w:eastAsia="ＭＳ Ｐゴシック" w:hAnsi="ＭＳ Ｐゴシック"/>
          <w:sz w:val="24"/>
          <w:szCs w:val="24"/>
        </w:rPr>
      </w:pPr>
      <w:r w:rsidRPr="00E810CE">
        <w:rPr>
          <w:rFonts w:ascii="ＭＳ Ｐゴシック" w:eastAsia="ＭＳ Ｐゴシック" w:hAnsi="ＭＳ Ｐゴシック" w:hint="eastAsia"/>
          <w:sz w:val="24"/>
          <w:szCs w:val="24"/>
        </w:rPr>
        <w:t>中濱　良美　団体職員</w:t>
      </w:r>
    </w:p>
    <w:p w:rsidR="00CD33FF" w:rsidRPr="00530D1E" w:rsidRDefault="00454805" w:rsidP="007D4C11">
      <w:pPr>
        <w:pStyle w:val="a3"/>
        <w:ind w:leftChars="0" w:left="562"/>
        <w:rPr>
          <w:rStyle w:val="st1"/>
          <w:rFonts w:ascii="ＭＳ Ｐゴシック" w:eastAsia="ＭＳ Ｐゴシック" w:hAnsi="ＭＳ Ｐゴシック"/>
          <w:sz w:val="24"/>
          <w:szCs w:val="24"/>
        </w:rPr>
      </w:pPr>
      <w:r>
        <w:rPr>
          <w:rStyle w:val="st1"/>
          <w:rFonts w:ascii="ＭＳ Ｐゴシック" w:eastAsia="ＭＳ Ｐゴシック" w:hAnsi="ＭＳ Ｐゴシック" w:cs="Arial" w:hint="eastAsia"/>
          <w:sz w:val="24"/>
          <w:szCs w:val="24"/>
        </w:rPr>
        <w:t>谷合</w:t>
      </w:r>
      <w:r w:rsidR="00CD33FF" w:rsidRPr="00E810CE">
        <w:rPr>
          <w:rStyle w:val="st1"/>
          <w:rFonts w:ascii="ＭＳ Ｐゴシック" w:eastAsia="ＭＳ Ｐゴシック" w:hAnsi="ＭＳ Ｐゴシック" w:cs="Arial" w:hint="eastAsia"/>
          <w:sz w:val="24"/>
          <w:szCs w:val="24"/>
        </w:rPr>
        <w:t xml:space="preserve">　かおり　会社員</w:t>
      </w:r>
    </w:p>
    <w:p w:rsidR="00E810CE" w:rsidRDefault="00E810CE" w:rsidP="007D4C11">
      <w:pPr>
        <w:pStyle w:val="a3"/>
        <w:ind w:leftChars="0" w:left="562"/>
        <w:rPr>
          <w:rFonts w:ascii="ＭＳ Ｐゴシック" w:eastAsia="ＭＳ Ｐゴシック" w:hAnsi="ＭＳ Ｐゴシック"/>
          <w:sz w:val="24"/>
          <w:szCs w:val="24"/>
        </w:rPr>
      </w:pPr>
      <w:r w:rsidRPr="00E810CE">
        <w:rPr>
          <w:rStyle w:val="st1"/>
          <w:rFonts w:ascii="ＭＳ Ｐゴシック" w:eastAsia="ＭＳ Ｐゴシック" w:hAnsi="ＭＳ Ｐゴシック" w:cs="Arial" w:hint="eastAsia"/>
          <w:sz w:val="24"/>
          <w:szCs w:val="24"/>
        </w:rPr>
        <w:t xml:space="preserve">野村　</w:t>
      </w:r>
      <w:r w:rsidRPr="00E810CE">
        <w:rPr>
          <w:rFonts w:ascii="ＭＳ Ｐゴシック" w:eastAsia="ＭＳ Ｐゴシック" w:hAnsi="ＭＳ Ｐゴシック" w:hint="eastAsia"/>
          <w:sz w:val="24"/>
          <w:szCs w:val="24"/>
        </w:rPr>
        <w:t>尚克　　Causebrand　Lab代表</w:t>
      </w:r>
    </w:p>
    <w:p w:rsidR="00773C57" w:rsidRDefault="00773C57" w:rsidP="007D4C11">
      <w:pPr>
        <w:pStyle w:val="a3"/>
        <w:ind w:leftChars="0" w:left="562"/>
        <w:rPr>
          <w:rFonts w:ascii="ＭＳ Ｐゴシック" w:eastAsia="ＭＳ Ｐゴシック" w:hAnsi="ＭＳ Ｐゴシック"/>
          <w:sz w:val="24"/>
          <w:szCs w:val="24"/>
        </w:rPr>
      </w:pPr>
      <w:r w:rsidRPr="00773C57">
        <w:rPr>
          <w:rFonts w:ascii="ＭＳ Ｐゴシック" w:eastAsia="ＭＳ Ｐゴシック" w:hAnsi="ＭＳ Ｐゴシック" w:hint="eastAsia"/>
          <w:sz w:val="24"/>
          <w:szCs w:val="24"/>
        </w:rPr>
        <w:t>立花</w:t>
      </w:r>
      <w:r>
        <w:rPr>
          <w:rFonts w:ascii="ＭＳ Ｐゴシック" w:eastAsia="ＭＳ Ｐゴシック" w:hAnsi="ＭＳ Ｐゴシック" w:hint="eastAsia"/>
          <w:sz w:val="24"/>
          <w:szCs w:val="24"/>
        </w:rPr>
        <w:t xml:space="preserve">　</w:t>
      </w:r>
      <w:r w:rsidRPr="00773C57">
        <w:rPr>
          <w:rFonts w:ascii="ＭＳ Ｐゴシック" w:eastAsia="ＭＳ Ｐゴシック" w:hAnsi="ＭＳ Ｐゴシック" w:hint="eastAsia"/>
          <w:sz w:val="24"/>
          <w:szCs w:val="24"/>
        </w:rPr>
        <w:t>香澄</w:t>
      </w:r>
    </w:p>
    <w:p w:rsidR="00133587" w:rsidRDefault="00133587" w:rsidP="007D4C11">
      <w:pPr>
        <w:pStyle w:val="a3"/>
        <w:ind w:leftChars="0" w:left="562"/>
        <w:rPr>
          <w:rFonts w:ascii="ＭＳ Ｐゴシック" w:eastAsia="ＭＳ Ｐゴシック" w:hAnsi="ＭＳ Ｐゴシック"/>
          <w:sz w:val="24"/>
          <w:szCs w:val="24"/>
        </w:rPr>
      </w:pPr>
      <w:r w:rsidRPr="00133587">
        <w:rPr>
          <w:rFonts w:ascii="ＭＳ Ｐゴシック" w:eastAsia="ＭＳ Ｐゴシック" w:hAnsi="ＭＳ Ｐゴシック" w:hint="eastAsia"/>
          <w:sz w:val="24"/>
          <w:szCs w:val="24"/>
        </w:rPr>
        <w:t>堤</w:t>
      </w:r>
      <w:r>
        <w:rPr>
          <w:rFonts w:ascii="ＭＳ Ｐゴシック" w:eastAsia="ＭＳ Ｐゴシック" w:hAnsi="ＭＳ Ｐゴシック" w:hint="eastAsia"/>
          <w:sz w:val="24"/>
          <w:szCs w:val="24"/>
        </w:rPr>
        <w:t xml:space="preserve">　</w:t>
      </w:r>
      <w:r w:rsidRPr="00133587">
        <w:rPr>
          <w:rFonts w:ascii="ＭＳ Ｐゴシック" w:eastAsia="ＭＳ Ｐゴシック" w:hAnsi="ＭＳ Ｐゴシック" w:hint="eastAsia"/>
          <w:sz w:val="24"/>
          <w:szCs w:val="24"/>
        </w:rPr>
        <w:t>加奈子</w:t>
      </w:r>
    </w:p>
    <w:p w:rsidR="00133587" w:rsidRDefault="00133587" w:rsidP="007D4C11">
      <w:pPr>
        <w:pStyle w:val="a3"/>
        <w:ind w:leftChars="0" w:left="562"/>
        <w:rPr>
          <w:rFonts w:ascii="ＭＳ Ｐゴシック" w:eastAsia="ＭＳ Ｐゴシック" w:hAnsi="ＭＳ Ｐゴシック"/>
          <w:sz w:val="24"/>
          <w:szCs w:val="24"/>
        </w:rPr>
      </w:pPr>
      <w:r w:rsidRPr="00133587">
        <w:rPr>
          <w:rFonts w:ascii="ＭＳ Ｐゴシック" w:eastAsia="ＭＳ Ｐゴシック" w:hAnsi="ＭＳ Ｐゴシック" w:hint="eastAsia"/>
          <w:sz w:val="24"/>
          <w:szCs w:val="24"/>
        </w:rPr>
        <w:t>清水</w:t>
      </w:r>
      <w:r>
        <w:rPr>
          <w:rFonts w:ascii="ＭＳ Ｐゴシック" w:eastAsia="ＭＳ Ｐゴシック" w:hAnsi="ＭＳ Ｐゴシック" w:hint="eastAsia"/>
          <w:sz w:val="24"/>
          <w:szCs w:val="24"/>
        </w:rPr>
        <w:t xml:space="preserve">　</w:t>
      </w:r>
      <w:r w:rsidRPr="00133587">
        <w:rPr>
          <w:rFonts w:ascii="ＭＳ Ｐゴシック" w:eastAsia="ＭＳ Ｐゴシック" w:hAnsi="ＭＳ Ｐゴシック" w:hint="eastAsia"/>
          <w:sz w:val="24"/>
          <w:szCs w:val="24"/>
        </w:rPr>
        <w:t>槙</w:t>
      </w:r>
    </w:p>
    <w:p w:rsidR="00CD33FF" w:rsidRDefault="00CD33FF" w:rsidP="007D4C11">
      <w:pPr>
        <w:pStyle w:val="a3"/>
        <w:ind w:leftChars="0" w:left="562"/>
        <w:rPr>
          <w:rFonts w:ascii="ＭＳ Ｐゴシック" w:eastAsia="ＭＳ Ｐゴシック" w:hAnsi="ＭＳ Ｐゴシック"/>
          <w:sz w:val="24"/>
          <w:szCs w:val="24"/>
        </w:rPr>
      </w:pPr>
      <w:r w:rsidRPr="00CD33FF">
        <w:rPr>
          <w:rFonts w:ascii="ＭＳ Ｐゴシック" w:eastAsia="ＭＳ Ｐゴシック" w:hAnsi="ＭＳ Ｐゴシック" w:hint="eastAsia"/>
          <w:sz w:val="24"/>
          <w:szCs w:val="24"/>
        </w:rPr>
        <w:t>西村</w:t>
      </w:r>
      <w:r>
        <w:rPr>
          <w:rFonts w:ascii="ＭＳ Ｐゴシック" w:eastAsia="ＭＳ Ｐゴシック" w:hAnsi="ＭＳ Ｐゴシック" w:hint="eastAsia"/>
          <w:sz w:val="24"/>
          <w:szCs w:val="24"/>
        </w:rPr>
        <w:t xml:space="preserve">　</w:t>
      </w:r>
      <w:r w:rsidRPr="00CD33FF">
        <w:rPr>
          <w:rFonts w:ascii="ＭＳ Ｐゴシック" w:eastAsia="ＭＳ Ｐゴシック" w:hAnsi="ＭＳ Ｐゴシック" w:hint="eastAsia"/>
          <w:sz w:val="24"/>
          <w:szCs w:val="24"/>
        </w:rPr>
        <w:t>仁志</w:t>
      </w:r>
    </w:p>
    <w:p w:rsidR="00CD33FF" w:rsidRDefault="00CD33FF" w:rsidP="007D4C11">
      <w:pPr>
        <w:pStyle w:val="a3"/>
        <w:ind w:leftChars="0" w:left="562"/>
        <w:rPr>
          <w:rFonts w:ascii="ＭＳ Ｐゴシック" w:eastAsia="ＭＳ Ｐゴシック" w:hAnsi="ＭＳ Ｐゴシック"/>
          <w:sz w:val="24"/>
          <w:szCs w:val="24"/>
        </w:rPr>
      </w:pPr>
      <w:r w:rsidRPr="00CD33FF">
        <w:rPr>
          <w:rFonts w:ascii="ＭＳ Ｐゴシック" w:eastAsia="ＭＳ Ｐゴシック" w:hAnsi="ＭＳ Ｐゴシック" w:hint="eastAsia"/>
          <w:sz w:val="24"/>
          <w:szCs w:val="24"/>
        </w:rPr>
        <w:t>藤村</w:t>
      </w:r>
      <w:r>
        <w:rPr>
          <w:rFonts w:ascii="ＭＳ Ｐゴシック" w:eastAsia="ＭＳ Ｐゴシック" w:hAnsi="ＭＳ Ｐゴシック" w:hint="eastAsia"/>
          <w:sz w:val="24"/>
          <w:szCs w:val="24"/>
        </w:rPr>
        <w:t xml:space="preserve">　</w:t>
      </w:r>
      <w:r w:rsidRPr="00CD33FF">
        <w:rPr>
          <w:rFonts w:ascii="ＭＳ Ｐゴシック" w:eastAsia="ＭＳ Ｐゴシック" w:hAnsi="ＭＳ Ｐゴシック" w:hint="eastAsia"/>
          <w:sz w:val="24"/>
          <w:szCs w:val="24"/>
        </w:rPr>
        <w:t>智之</w:t>
      </w:r>
    </w:p>
    <w:p w:rsidR="006D3715" w:rsidRDefault="006D3715" w:rsidP="007D4C11">
      <w:pPr>
        <w:pStyle w:val="a3"/>
        <w:ind w:leftChars="0" w:left="562"/>
        <w:rPr>
          <w:rFonts w:ascii="ＭＳ Ｐゴシック" w:eastAsia="ＭＳ Ｐゴシック" w:hAnsi="ＭＳ Ｐゴシック"/>
          <w:sz w:val="24"/>
          <w:szCs w:val="24"/>
        </w:rPr>
      </w:pPr>
      <w:r w:rsidRPr="006D3715">
        <w:rPr>
          <w:rFonts w:ascii="ＭＳ Ｐゴシック" w:eastAsia="ＭＳ Ｐゴシック" w:hAnsi="ＭＳ Ｐゴシック" w:hint="eastAsia"/>
          <w:sz w:val="24"/>
          <w:szCs w:val="24"/>
        </w:rPr>
        <w:t>雨宮　佑樹</w:t>
      </w:r>
    </w:p>
    <w:p w:rsidR="00E810CE" w:rsidRPr="00E810CE" w:rsidRDefault="00E810CE" w:rsidP="007D4C11">
      <w:pPr>
        <w:pStyle w:val="a3"/>
        <w:ind w:leftChars="0" w:left="562"/>
        <w:rPr>
          <w:rStyle w:val="st1"/>
          <w:rFonts w:ascii="ＭＳ Ｐゴシック" w:eastAsia="ＭＳ Ｐゴシック" w:hAnsi="ＭＳ Ｐゴシック"/>
          <w:sz w:val="24"/>
          <w:szCs w:val="24"/>
        </w:rPr>
      </w:pPr>
      <w:r w:rsidRPr="00E810CE">
        <w:rPr>
          <w:rStyle w:val="st1"/>
          <w:rFonts w:ascii="ＭＳ Ｐゴシック" w:eastAsia="ＭＳ Ｐゴシック" w:hAnsi="ＭＳ Ｐゴシック" w:cs="Arial" w:hint="eastAsia"/>
          <w:sz w:val="24"/>
          <w:szCs w:val="24"/>
        </w:rPr>
        <w:t xml:space="preserve">石川　</w:t>
      </w:r>
      <w:r w:rsidRPr="00E810CE">
        <w:rPr>
          <w:rFonts w:ascii="ＭＳ Ｐゴシック" w:eastAsia="ＭＳ Ｐゴシック" w:hAnsi="ＭＳ Ｐゴシック" w:hint="eastAsia"/>
          <w:sz w:val="24"/>
          <w:szCs w:val="24"/>
        </w:rPr>
        <w:t>栄子</w:t>
      </w:r>
      <w:r w:rsidRPr="00E810CE">
        <w:rPr>
          <w:rStyle w:val="st1"/>
          <w:rFonts w:ascii="ＭＳ Ｐゴシック" w:eastAsia="ＭＳ Ｐゴシック" w:hAnsi="ＭＳ Ｐゴシック" w:cs="Arial" w:hint="eastAsia"/>
          <w:sz w:val="24"/>
          <w:szCs w:val="24"/>
        </w:rPr>
        <w:t xml:space="preserve">　　研究会事務局　ゴードン・ブラザーズ・ジャパン</w:t>
      </w:r>
    </w:p>
    <w:p w:rsidR="00E810CE" w:rsidRDefault="005C4203" w:rsidP="007D4C11">
      <w:pPr>
        <w:pStyle w:val="a3"/>
        <w:ind w:leftChars="0" w:left="562"/>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八木　正典　研究会登録メンバー</w:t>
      </w:r>
      <w:r w:rsidR="00530D1E">
        <w:rPr>
          <w:rFonts w:ascii="ＭＳ Ｐゴシック" w:eastAsia="ＭＳ Ｐゴシック" w:hAnsi="ＭＳ Ｐゴシック" w:hint="eastAsia"/>
          <w:sz w:val="24"/>
          <w:szCs w:val="24"/>
        </w:rPr>
        <w:t>、</w:t>
      </w:r>
      <w:r w:rsidR="00E810CE" w:rsidRPr="00E810CE">
        <w:rPr>
          <w:rFonts w:ascii="ＭＳ Ｐゴシック" w:eastAsia="ＭＳ Ｐゴシック" w:hAnsi="ＭＳ Ｐゴシック" w:hint="eastAsia"/>
          <w:sz w:val="24"/>
          <w:szCs w:val="24"/>
        </w:rPr>
        <w:t>運営者</w:t>
      </w:r>
    </w:p>
    <w:p w:rsidR="007D4C11" w:rsidRPr="005C4203" w:rsidRDefault="007D4C11" w:rsidP="007D4C11">
      <w:pPr>
        <w:ind w:left="142"/>
        <w:rPr>
          <w:rFonts w:ascii="ＭＳ Ｐゴシック" w:eastAsia="ＭＳ Ｐゴシック" w:hAnsi="ＭＳ Ｐゴシック"/>
          <w:sz w:val="24"/>
          <w:szCs w:val="24"/>
        </w:rPr>
      </w:pPr>
    </w:p>
    <w:p w:rsidR="007D4C11" w:rsidRPr="007D4C11" w:rsidRDefault="007D4C11" w:rsidP="007D4C11">
      <w:pPr>
        <w:pStyle w:val="a3"/>
        <w:numPr>
          <w:ilvl w:val="0"/>
          <w:numId w:val="2"/>
        </w:numPr>
        <w:ind w:leftChars="0"/>
        <w:rPr>
          <w:rFonts w:ascii="ＭＳ Ｐゴシック" w:eastAsia="ＭＳ Ｐゴシック" w:hAnsi="ＭＳ Ｐゴシック"/>
          <w:sz w:val="24"/>
          <w:szCs w:val="24"/>
        </w:rPr>
      </w:pPr>
      <w:r w:rsidRPr="007D4C11">
        <w:rPr>
          <w:rFonts w:ascii="ＭＳ Ｐゴシック" w:eastAsia="ＭＳ Ｐゴシック" w:hAnsi="ＭＳ Ｐゴシック" w:hint="eastAsia"/>
          <w:sz w:val="24"/>
          <w:szCs w:val="24"/>
        </w:rPr>
        <w:t>プレゼンテーションの主要点</w:t>
      </w:r>
    </w:p>
    <w:p w:rsidR="009F5BE5" w:rsidRPr="009F5BE5" w:rsidRDefault="009F5BE5" w:rsidP="009F5BE5">
      <w:pPr>
        <w:pStyle w:val="a3"/>
        <w:numPr>
          <w:ilvl w:val="0"/>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現在の</w:t>
      </w:r>
      <w:r w:rsidR="007D4C11" w:rsidRPr="009F5BE5">
        <w:rPr>
          <w:rFonts w:ascii="ＭＳ Ｐゴシック" w:eastAsia="ＭＳ Ｐゴシック" w:hAnsi="ＭＳ Ｐゴシック" w:hint="eastAsia"/>
          <w:sz w:val="24"/>
          <w:szCs w:val="24"/>
        </w:rPr>
        <w:t>活動</w:t>
      </w:r>
      <w:r w:rsidR="00FF68FC" w:rsidRPr="009F5BE5">
        <w:rPr>
          <w:rFonts w:ascii="ＭＳ Ｐゴシック" w:eastAsia="ＭＳ Ｐゴシック" w:hAnsi="ＭＳ Ｐゴシック" w:hint="eastAsia"/>
          <w:sz w:val="24"/>
          <w:szCs w:val="24"/>
        </w:rPr>
        <w:t>までの歩み</w:t>
      </w:r>
      <w:r w:rsidR="007D4C11" w:rsidRPr="009F5BE5">
        <w:rPr>
          <w:rFonts w:ascii="ＭＳ Ｐゴシック" w:eastAsia="ＭＳ Ｐゴシック" w:hAnsi="ＭＳ Ｐゴシック" w:hint="eastAsia"/>
          <w:sz w:val="24"/>
          <w:szCs w:val="24"/>
        </w:rPr>
        <w:t>：商社に入社してタンザニアでODA事業にも関わった。その後、慶応大学経営管理研究科で学び、</w:t>
      </w:r>
      <w:r w:rsidR="00FA6B0C" w:rsidRPr="009F5BE5">
        <w:rPr>
          <w:rFonts w:ascii="ＭＳ Ｐゴシック" w:eastAsia="ＭＳ Ｐゴシック" w:hAnsi="ＭＳ Ｐゴシック" w:hint="eastAsia"/>
          <w:sz w:val="24"/>
          <w:szCs w:val="24"/>
        </w:rPr>
        <w:t>同時に会社立ち上げ、売却、ベンチャー支援会社を経て、２００７年に土屋鞄製造所に入社。日本のモノづくりを世界に広め、上場を試みたがその後断念した。２００９年に株式会社Peace to Peaceを設立し、「地球貢献」をコンセプトとして、エシカル（倫理的）なファッションブランドの普及に取り組んでいる。ファッション業界は、常に在庫の問題を抱え、セールや社内セールでも在庫がはけないと最後には廃棄することになる。</w:t>
      </w:r>
      <w:r w:rsidR="00FF68FC" w:rsidRPr="009F5BE5">
        <w:rPr>
          <w:rFonts w:ascii="ＭＳ Ｐゴシック" w:eastAsia="ＭＳ Ｐゴシック" w:hAnsi="ＭＳ Ｐゴシック" w:hint="eastAsia"/>
          <w:sz w:val="24"/>
          <w:szCs w:val="24"/>
        </w:rPr>
        <w:t>Peace to Peaceを設立し、同僚の米国人ダニエルを通じて、米国と日本で何がはやっているのか、</w:t>
      </w:r>
      <w:r w:rsidRPr="009F5BE5">
        <w:rPr>
          <w:rFonts w:ascii="ＭＳ Ｐゴシック" w:eastAsia="ＭＳ Ｐゴシック" w:hAnsi="ＭＳ Ｐゴシック" w:hint="eastAsia"/>
          <w:sz w:val="24"/>
          <w:szCs w:val="24"/>
        </w:rPr>
        <w:t>アイテムを</w:t>
      </w:r>
      <w:r w:rsidR="00FF68FC" w:rsidRPr="009F5BE5">
        <w:rPr>
          <w:rFonts w:ascii="ＭＳ Ｐゴシック" w:eastAsia="ＭＳ Ｐゴシック" w:hAnsi="ＭＳ Ｐゴシック" w:hint="eastAsia"/>
          <w:sz w:val="24"/>
          <w:szCs w:val="24"/>
        </w:rPr>
        <w:t>どのように組み合わせるのかを研究することとなった。</w:t>
      </w:r>
    </w:p>
    <w:p w:rsidR="007D4C11" w:rsidRDefault="00ED4CD0" w:rsidP="009F5BE5">
      <w:pPr>
        <w:pStyle w:val="a3"/>
        <w:numPr>
          <w:ilvl w:val="0"/>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lastRenderedPageBreak/>
        <w:t>OmniPeaceとの出会い</w:t>
      </w:r>
      <w:r w:rsidR="009F5BE5">
        <w:rPr>
          <w:rFonts w:ascii="ＭＳ Ｐゴシック" w:eastAsia="ＭＳ Ｐゴシック" w:hAnsi="ＭＳ Ｐゴシック" w:hint="eastAsia"/>
          <w:sz w:val="24"/>
          <w:szCs w:val="24"/>
        </w:rPr>
        <w:t>：以上の経緯を経て</w:t>
      </w:r>
      <w:r w:rsidR="00FF68FC" w:rsidRPr="009F5BE5">
        <w:rPr>
          <w:rFonts w:ascii="ＭＳ Ｐゴシック" w:eastAsia="ＭＳ Ｐゴシック" w:hAnsi="ＭＳ Ｐゴシック" w:hint="eastAsia"/>
          <w:sz w:val="24"/>
          <w:szCs w:val="24"/>
        </w:rPr>
        <w:t>、ＮＹでミレニアム・プロミスという米国の経済学者ジェフリー・サックスらが立ち上げたＮＰＯの会合</w:t>
      </w:r>
      <w:r w:rsidR="009F5BE5" w:rsidRPr="009F5BE5">
        <w:rPr>
          <w:rFonts w:ascii="ＭＳ Ｐゴシック" w:eastAsia="ＭＳ Ｐゴシック" w:hAnsi="ＭＳ Ｐゴシック" w:hint="eastAsia"/>
          <w:sz w:val="24"/>
          <w:szCs w:val="24"/>
        </w:rPr>
        <w:t>に参加し、その際</w:t>
      </w:r>
      <w:r w:rsidR="00CA3A9F">
        <w:rPr>
          <w:rFonts w:ascii="ＭＳ Ｐゴシック" w:eastAsia="ＭＳ Ｐゴシック" w:hAnsi="ＭＳ Ｐゴシック" w:hint="eastAsia"/>
          <w:sz w:val="24"/>
          <w:szCs w:val="24"/>
        </w:rPr>
        <w:t>OmniPeace</w:t>
      </w:r>
      <w:r w:rsidR="00FF68FC" w:rsidRPr="009F5BE5">
        <w:rPr>
          <w:rFonts w:ascii="ＭＳ Ｐゴシック" w:eastAsia="ＭＳ Ｐゴシック" w:hAnsi="ＭＳ Ｐゴシック" w:hint="eastAsia"/>
          <w:sz w:val="24"/>
          <w:szCs w:val="24"/>
        </w:rPr>
        <w:t>という団体の社長と話をして、</w:t>
      </w:r>
      <w:r w:rsidR="009F5BE5" w:rsidRPr="009F5BE5">
        <w:rPr>
          <w:rFonts w:ascii="ＭＳ Ｐゴシック" w:eastAsia="ＭＳ Ｐゴシック" w:hAnsi="ＭＳ Ｐゴシック" w:hint="eastAsia"/>
          <w:sz w:val="24"/>
          <w:szCs w:val="24"/>
        </w:rPr>
        <w:t>意気投合した</w:t>
      </w:r>
      <w:r w:rsidR="00FF68FC" w:rsidRPr="009F5BE5">
        <w:rPr>
          <w:rFonts w:ascii="ＭＳ Ｐゴシック" w:eastAsia="ＭＳ Ｐゴシック" w:hAnsi="ＭＳ Ｐゴシック" w:hint="eastAsia"/>
          <w:sz w:val="24"/>
          <w:szCs w:val="24"/>
        </w:rPr>
        <w:t>。</w:t>
      </w:r>
      <w:r w:rsidR="00CA3A9F">
        <w:rPr>
          <w:rFonts w:ascii="ＭＳ Ｐゴシック" w:eastAsia="ＭＳ Ｐゴシック" w:hAnsi="ＭＳ Ｐゴシック" w:hint="eastAsia"/>
          <w:sz w:val="24"/>
          <w:szCs w:val="24"/>
        </w:rPr>
        <w:t>OmniPeace</w:t>
      </w:r>
      <w:r w:rsidR="00FF68FC" w:rsidRPr="009F5BE5">
        <w:rPr>
          <w:rFonts w:ascii="ＭＳ Ｐゴシック" w:eastAsia="ＭＳ Ｐゴシック" w:hAnsi="ＭＳ Ｐゴシック" w:hint="eastAsia"/>
          <w:sz w:val="24"/>
          <w:szCs w:val="24"/>
        </w:rPr>
        <w:t>のロゴは、下がアフリカ大陸で上がピース（平和）で世界的に著名なセレブたちが賛同し、アイテム（カットソー全般、バッグ、</w:t>
      </w:r>
      <w:r w:rsidR="009F5BE5" w:rsidRPr="009F5BE5">
        <w:rPr>
          <w:rFonts w:ascii="ＭＳ Ｐゴシック" w:eastAsia="ＭＳ Ｐゴシック" w:hAnsi="ＭＳ Ｐゴシック" w:hint="eastAsia"/>
          <w:sz w:val="24"/>
          <w:szCs w:val="24"/>
        </w:rPr>
        <w:t>帽子</w:t>
      </w:r>
      <w:r w:rsidR="00FF68FC" w:rsidRPr="009F5BE5">
        <w:rPr>
          <w:rFonts w:ascii="ＭＳ Ｐゴシック" w:eastAsia="ＭＳ Ｐゴシック" w:hAnsi="ＭＳ Ｐゴシック" w:hint="eastAsia"/>
          <w:sz w:val="24"/>
          <w:szCs w:val="24"/>
        </w:rPr>
        <w:t>等</w:t>
      </w:r>
      <w:r w:rsidR="009F5BE5" w:rsidRPr="009F5BE5">
        <w:rPr>
          <w:rFonts w:ascii="ＭＳ Ｐゴシック" w:eastAsia="ＭＳ Ｐゴシック" w:hAnsi="ＭＳ Ｐゴシック" w:hint="eastAsia"/>
          <w:sz w:val="24"/>
          <w:szCs w:val="24"/>
        </w:rPr>
        <w:t>）を身につけたセレブの画像の使用を許して販売促進に貢献し、</w:t>
      </w:r>
      <w:r w:rsidR="00CA3A9F">
        <w:rPr>
          <w:rFonts w:ascii="ＭＳ Ｐゴシック" w:eastAsia="ＭＳ Ｐゴシック" w:hAnsi="ＭＳ Ｐゴシック" w:hint="eastAsia"/>
          <w:sz w:val="24"/>
          <w:szCs w:val="24"/>
        </w:rPr>
        <w:t>OmniPeace</w:t>
      </w:r>
      <w:r w:rsidR="009F5BE5" w:rsidRPr="009F5BE5">
        <w:rPr>
          <w:rFonts w:ascii="ＭＳ Ｐゴシック" w:eastAsia="ＭＳ Ｐゴシック" w:hAnsi="ＭＳ Ｐゴシック" w:hint="eastAsia"/>
          <w:sz w:val="24"/>
          <w:szCs w:val="24"/>
        </w:rPr>
        <w:t>は、ミレニアム・プロミス等を通じて、アフリカを対象に寄付を行い、年１校の割合で小学校を建設している（これまで５校建設）。</w:t>
      </w:r>
      <w:r w:rsidR="009F5BE5">
        <w:rPr>
          <w:rFonts w:ascii="ＭＳ Ｐゴシック" w:eastAsia="ＭＳ Ｐゴシック" w:hAnsi="ＭＳ Ｐゴシック" w:hint="eastAsia"/>
          <w:sz w:val="24"/>
          <w:szCs w:val="24"/>
        </w:rPr>
        <w:t>Peace to Peaceは、</w:t>
      </w:r>
      <w:r>
        <w:rPr>
          <w:rFonts w:ascii="ＭＳ Ｐゴシック" w:eastAsia="ＭＳ Ｐゴシック" w:hAnsi="ＭＳ Ｐゴシック" w:hint="eastAsia"/>
          <w:sz w:val="24"/>
          <w:szCs w:val="24"/>
        </w:rPr>
        <w:t>OmniPeaceとのライセンス契約により、アイテムの日本での販売を行っている。</w:t>
      </w:r>
    </w:p>
    <w:p w:rsidR="00ED4CD0" w:rsidRDefault="00ED4CD0" w:rsidP="009F5BE5">
      <w:pPr>
        <w:pStyle w:val="a3"/>
        <w:numPr>
          <w:ilvl w:val="0"/>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FEEDプロジェクトとの関係：FEEDプロジェクトは、FEEDバッグの販売を通じて世界の飢餓に苦しむ子供たちに食糧を届ける社会貢献活動で、ブッシュ元大統領の姪であるローレンブッシュが立ち上げたもの。日本では、Peace to PeaceがFEEDバックの総代理店になっている。</w:t>
      </w:r>
    </w:p>
    <w:p w:rsidR="00656201" w:rsidRDefault="00656201" w:rsidP="009F5BE5">
      <w:pPr>
        <w:pStyle w:val="a3"/>
        <w:numPr>
          <w:ilvl w:val="0"/>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ＬＩＶ ＧＲＮ（リブグリーン）との関係：ＬＩＶ ＧＲＮは、２００７年にロスエンジェルスで、本当にエコな素材を使ったスタイリッシュなファッションアイテムを作りたいとの思いで立ち上げられた団体。ハリウッド女優等のセレブにも支持され、ネットや紙面での画像の活用が可能になっている。ＬＩＶ ＧＲＮ利益の１０％を環境系NPOであるGlobal　Greenに寄付している。Peace to Peaceは、ＬＩＶ ＧＲＮとライセンス契約を結び、アイテムの日本での販売を行っている。</w:t>
      </w:r>
    </w:p>
    <w:p w:rsidR="00656201" w:rsidRPr="009F5BE5" w:rsidRDefault="00656201" w:rsidP="009F5BE5">
      <w:pPr>
        <w:pStyle w:val="a3"/>
        <w:numPr>
          <w:ilvl w:val="0"/>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Peace to Peaceが考える地球貢献</w:t>
      </w:r>
      <w:r w:rsidR="00033AAB">
        <w:rPr>
          <w:rFonts w:ascii="ＭＳ Ｐゴシック" w:eastAsia="ＭＳ Ｐゴシック" w:hAnsi="ＭＳ Ｐゴシック" w:hint="eastAsia"/>
          <w:sz w:val="24"/>
          <w:szCs w:val="24"/>
        </w:rPr>
        <w:t>：以下のとおり「地球貢献＝チャリティー」ではない、多種多様な貢献がありうる。</w:t>
      </w:r>
    </w:p>
    <w:p w:rsidR="00E810CE" w:rsidRDefault="00033AAB" w:rsidP="00033AAB">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啓蒙活動</w:t>
      </w:r>
    </w:p>
    <w:p w:rsidR="00033AAB" w:rsidRDefault="00033AAB" w:rsidP="00033AAB">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実際の寄付やフェアトレード商品の扱い</w:t>
      </w:r>
    </w:p>
    <w:p w:rsidR="00033AAB" w:rsidRDefault="00033AAB" w:rsidP="00033AAB">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客に満足いただくこと</w:t>
      </w:r>
    </w:p>
    <w:p w:rsidR="00033AAB" w:rsidRDefault="00033AAB" w:rsidP="00033AAB">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民間企業として利益をあげること（注：税金を納めることや事業拡大による地球貢献活動の実施）</w:t>
      </w:r>
    </w:p>
    <w:p w:rsidR="00033AAB" w:rsidRDefault="00033AAB" w:rsidP="00033AAB">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若者の育成（インターン制度）</w:t>
      </w:r>
    </w:p>
    <w:p w:rsidR="00033AAB" w:rsidRDefault="00033AAB" w:rsidP="00033AAB">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世界での貢献</w:t>
      </w:r>
    </w:p>
    <w:p w:rsidR="00033AAB" w:rsidRPr="00033AAB" w:rsidRDefault="00033AAB" w:rsidP="00033AAB">
      <w:pPr>
        <w:pStyle w:val="a3"/>
        <w:numPr>
          <w:ilvl w:val="0"/>
          <w:numId w:val="3"/>
        </w:numPr>
        <w:ind w:leftChars="0"/>
        <w:rPr>
          <w:rFonts w:ascii="ＭＳ Ｐゴシック" w:eastAsia="ＭＳ Ｐゴシック" w:hAnsi="ＭＳ Ｐゴシック"/>
          <w:sz w:val="24"/>
          <w:szCs w:val="24"/>
        </w:rPr>
      </w:pPr>
      <w:r w:rsidRPr="00033AAB">
        <w:rPr>
          <w:rFonts w:ascii="ＭＳ Ｐゴシック" w:eastAsia="ＭＳ Ｐゴシック" w:hAnsi="ＭＳ Ｐゴシック" w:hint="eastAsia"/>
          <w:sz w:val="24"/>
          <w:szCs w:val="24"/>
        </w:rPr>
        <w:t>Peace to Peaceが考えるエシカル・ファッションとは：利益目的や顧客満足といった視点とは別に、ファッションを通して地球・社会に対して積極的に責任あるアクションをとること→　突き詰めれば買う人、使う人の意識次第（例：綿製品は水を大量に使う。Tシャツ１枚に</w:t>
      </w:r>
      <w:r w:rsidR="005C4203">
        <w:rPr>
          <w:rFonts w:ascii="ＭＳ Ｐゴシック" w:eastAsia="ＭＳ Ｐゴシック" w:hAnsi="ＭＳ Ｐゴシック" w:hint="eastAsia"/>
          <w:sz w:val="24"/>
          <w:szCs w:val="24"/>
        </w:rPr>
        <w:t>数百</w:t>
      </w:r>
      <w:r w:rsidRPr="00033AAB">
        <w:rPr>
          <w:rFonts w:ascii="ＭＳ Ｐゴシック" w:eastAsia="ＭＳ Ｐゴシック" w:hAnsi="ＭＳ Ｐゴシック" w:hint="eastAsia"/>
          <w:sz w:val="24"/>
          <w:szCs w:val="24"/>
        </w:rPr>
        <w:t>Lの水が必要）</w:t>
      </w:r>
    </w:p>
    <w:p w:rsidR="00033AAB" w:rsidRDefault="00033AAB" w:rsidP="00033AAB">
      <w:pPr>
        <w:pStyle w:val="a3"/>
        <w:numPr>
          <w:ilvl w:val="0"/>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Peace to Peaceのミッション：</w:t>
      </w:r>
      <w:r w:rsidR="007265BC">
        <w:rPr>
          <w:rFonts w:ascii="ＭＳ Ｐゴシック" w:eastAsia="ＭＳ Ｐゴシック" w:hAnsi="ＭＳ Ｐゴシック" w:hint="eastAsia"/>
          <w:sz w:val="24"/>
          <w:szCs w:val="24"/>
        </w:rPr>
        <w:t>限界は認識しながらも、わくわくするような地球貢献活動を継続して行い、個人や法人を巻き込み、インパクトを与え続けること</w:t>
      </w:r>
    </w:p>
    <w:p w:rsidR="007265BC" w:rsidRDefault="007265BC" w:rsidP="00033AAB">
      <w:pPr>
        <w:pStyle w:val="a3"/>
        <w:numPr>
          <w:ilvl w:val="0"/>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収益の流れと寄付の流れ：寄付の流れは大きく分けて２つ。加えて自社企画による寄付。</w:t>
      </w:r>
    </w:p>
    <w:p w:rsidR="007265BC" w:rsidRDefault="007265BC" w:rsidP="007265BC">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lastRenderedPageBreak/>
        <w:t>OmniPeaceやＬＩＶ ＧＲＮに支払うロイヤリティーがWFPやミレニアム・プロミスといったＮＰＯへの寄付となる</w:t>
      </w:r>
    </w:p>
    <w:p w:rsidR="007265BC" w:rsidRDefault="007265BC" w:rsidP="007265BC">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FEEDの場合は、輸入代金の一部が</w:t>
      </w:r>
      <w:r w:rsidR="005C4203">
        <w:rPr>
          <w:rFonts w:ascii="ＭＳ Ｐゴシック" w:eastAsia="ＭＳ Ｐゴシック" w:hAnsi="ＭＳ Ｐゴシック" w:hint="eastAsia"/>
          <w:sz w:val="24"/>
          <w:szCs w:val="24"/>
        </w:rPr>
        <w:t>WFP</w:t>
      </w:r>
      <w:r>
        <w:rPr>
          <w:rFonts w:ascii="ＭＳ Ｐゴシック" w:eastAsia="ＭＳ Ｐゴシック" w:hAnsi="ＭＳ Ｐゴシック" w:hint="eastAsia"/>
          <w:sz w:val="24"/>
          <w:szCs w:val="24"/>
        </w:rPr>
        <w:t>への寄付となる</w:t>
      </w:r>
    </w:p>
    <w:p w:rsidR="007265BC" w:rsidRDefault="007265BC" w:rsidP="007265BC">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このほかPeace to Peaceの</w:t>
      </w:r>
      <w:r w:rsidR="003A69B1">
        <w:rPr>
          <w:rFonts w:ascii="ＭＳ Ｐゴシック" w:eastAsia="ＭＳ Ｐゴシック" w:hAnsi="ＭＳ Ｐゴシック" w:hint="eastAsia"/>
          <w:sz w:val="24"/>
          <w:szCs w:val="24"/>
        </w:rPr>
        <w:t>セレクトショップやデパート等との連携企画で得た利益の一部を直接NPOに提供する</w:t>
      </w:r>
    </w:p>
    <w:p w:rsidR="003A69B1" w:rsidRPr="003A69B1" w:rsidRDefault="003A69B1" w:rsidP="003A69B1">
      <w:pPr>
        <w:pStyle w:val="a3"/>
        <w:numPr>
          <w:ilvl w:val="0"/>
          <w:numId w:val="3"/>
        </w:numPr>
        <w:ind w:leftChars="0"/>
        <w:rPr>
          <w:rFonts w:ascii="ＭＳ Ｐゴシック" w:eastAsia="ＭＳ Ｐゴシック" w:hAnsi="ＭＳ Ｐゴシック"/>
          <w:sz w:val="24"/>
          <w:szCs w:val="24"/>
        </w:rPr>
      </w:pPr>
      <w:r w:rsidRPr="003A69B1">
        <w:rPr>
          <w:rFonts w:ascii="ＭＳ Ｐゴシック" w:eastAsia="ＭＳ Ｐゴシック" w:hAnsi="ＭＳ Ｐゴシック" w:hint="eastAsia"/>
          <w:sz w:val="24"/>
          <w:szCs w:val="24"/>
        </w:rPr>
        <w:t>Peace to Peaceの売り上げ：収益源は、</w:t>
      </w:r>
      <w:r w:rsidR="005C4203">
        <w:rPr>
          <w:rFonts w:ascii="ＭＳ Ｐゴシック" w:eastAsia="ＭＳ Ｐゴシック" w:hAnsi="ＭＳ Ｐゴシック" w:hint="eastAsia"/>
          <w:sz w:val="24"/>
          <w:szCs w:val="24"/>
        </w:rPr>
        <w:t>ネット販売・</w:t>
      </w:r>
      <w:r w:rsidRPr="003A69B1">
        <w:rPr>
          <w:rFonts w:ascii="ＭＳ Ｐゴシック" w:eastAsia="ＭＳ Ｐゴシック" w:hAnsi="ＭＳ Ｐゴシック" w:hint="eastAsia"/>
          <w:sz w:val="24"/>
          <w:szCs w:val="24"/>
        </w:rPr>
        <w:t>卸売上、委託売上、ライセンス収入、コラボ収入の４つ。鍵となるのがリピート。リピート率があげられるような施策を継続して行う</w:t>
      </w:r>
    </w:p>
    <w:p w:rsidR="003A69B1" w:rsidRDefault="003A69B1" w:rsidP="003A69B1">
      <w:pPr>
        <w:pStyle w:val="a3"/>
        <w:numPr>
          <w:ilvl w:val="0"/>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Peace to Peaceが抱えるリスクとは：</w:t>
      </w:r>
    </w:p>
    <w:p w:rsidR="003A69B1" w:rsidRDefault="003A69B1" w:rsidP="003A69B1">
      <w:pPr>
        <w:pStyle w:val="a3"/>
        <w:numPr>
          <w:ilvl w:val="1"/>
          <w:numId w:val="3"/>
        </w:numPr>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過剰在庫を抱える、②寄付先トラブル、③セレクトショップ</w:t>
      </w:r>
      <w:r w:rsidR="005C4203">
        <w:rPr>
          <w:rFonts w:ascii="ＭＳ Ｐゴシック" w:eastAsia="ＭＳ Ｐゴシック" w:hAnsi="ＭＳ Ｐゴシック" w:hint="eastAsia"/>
          <w:sz w:val="24"/>
          <w:szCs w:val="24"/>
        </w:rPr>
        <w:t>が感じる「飽き」による取引量の変化</w:t>
      </w:r>
      <w:r>
        <w:rPr>
          <w:rFonts w:ascii="ＭＳ Ｐゴシック" w:eastAsia="ＭＳ Ｐゴシック" w:hAnsi="ＭＳ Ｐゴシック" w:hint="eastAsia"/>
          <w:sz w:val="24"/>
          <w:szCs w:val="24"/>
        </w:rPr>
        <w:t>、④インターン</w:t>
      </w:r>
      <w:r w:rsidR="0057257A">
        <w:rPr>
          <w:rFonts w:ascii="ＭＳ Ｐゴシック" w:eastAsia="ＭＳ Ｐゴシック" w:hAnsi="ＭＳ Ｐゴシック" w:hint="eastAsia"/>
          <w:sz w:val="24"/>
          <w:szCs w:val="24"/>
        </w:rPr>
        <w:t>（学生</w:t>
      </w:r>
      <w:r w:rsidR="005C4203">
        <w:rPr>
          <w:rFonts w:ascii="ＭＳ Ｐゴシック" w:eastAsia="ＭＳ Ｐゴシック" w:hAnsi="ＭＳ Ｐゴシック" w:hint="eastAsia"/>
          <w:sz w:val="24"/>
          <w:szCs w:val="24"/>
        </w:rPr>
        <w:t>主導のプロジェクトも多い</w:t>
      </w:r>
      <w:r w:rsidR="0057257A">
        <w:rPr>
          <w:rFonts w:ascii="ＭＳ Ｐゴシック" w:eastAsia="ＭＳ Ｐゴシック" w:hAnsi="ＭＳ Ｐゴシック" w:hint="eastAsia"/>
          <w:sz w:val="24"/>
          <w:szCs w:val="24"/>
        </w:rPr>
        <w:t>）、⑤ブランドの劣化</w:t>
      </w:r>
    </w:p>
    <w:p w:rsidR="0057257A" w:rsidRDefault="0057257A"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（１１）</w:t>
      </w:r>
      <w:r w:rsidR="005651CF">
        <w:rPr>
          <w:rFonts w:ascii="ＭＳ Ｐゴシック" w:eastAsia="ＭＳ Ｐゴシック" w:hAnsi="ＭＳ Ｐゴシック" w:hint="eastAsia"/>
          <w:sz w:val="24"/>
          <w:szCs w:val="24"/>
        </w:rPr>
        <w:t>Peace to Peaceのリスクとリターンに対する考え方：オンラインとオフラインの事業がある。現在は、卸、委託販売といったオフライン事業が大半であるが、オンラインでの直販を収益の柱にもっていくとの期待あり。</w:t>
      </w:r>
    </w:p>
    <w:p w:rsidR="005651CF" w:rsidRDefault="005651CF"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（１２）</w:t>
      </w:r>
      <w:r w:rsidR="004D7D1E">
        <w:rPr>
          <w:rFonts w:ascii="ＭＳ Ｐゴシック" w:eastAsia="ＭＳ Ｐゴシック" w:hAnsi="ＭＳ Ｐゴシック" w:hint="eastAsia"/>
          <w:sz w:val="24"/>
          <w:szCs w:val="24"/>
        </w:rPr>
        <w:t>アフリカの子供たちへの制服の支援：UNITED ARROWSはOmniPeace のコンセプトに賛同し、OmniPeace ウィークを2011年5月に開催。期間中の販売収益の一部（購入者ひとりあたり100円）をNPO法人</w:t>
      </w:r>
      <w:r w:rsidR="00287BFF">
        <w:rPr>
          <w:rFonts w:ascii="ＭＳ Ｐゴシック" w:eastAsia="ＭＳ Ｐゴシック" w:hAnsi="ＭＳ Ｐゴシック" w:hint="eastAsia"/>
          <w:sz w:val="24"/>
          <w:szCs w:val="24"/>
        </w:rPr>
        <w:t>K</w:t>
      </w:r>
      <w:r w:rsidR="004D7D1E">
        <w:rPr>
          <w:rFonts w:ascii="ＭＳ Ｐゴシック" w:eastAsia="ＭＳ Ｐゴシック" w:hAnsi="ＭＳ Ｐゴシック" w:hint="eastAsia"/>
          <w:sz w:val="24"/>
          <w:szCs w:val="24"/>
        </w:rPr>
        <w:t>agenoを通じて寄付され、アフリカの子供たちに制服がプレゼントされる。UNITED ARROWS とOmniPeace の日本総代理店であるPeace to Peaceは、</w:t>
      </w:r>
      <w:r w:rsidR="00FA2C52">
        <w:rPr>
          <w:rFonts w:ascii="ＭＳ Ｐゴシック" w:eastAsia="ＭＳ Ｐゴシック" w:hAnsi="ＭＳ Ｐゴシック" w:hint="eastAsia"/>
          <w:sz w:val="24"/>
          <w:szCs w:val="24"/>
        </w:rPr>
        <w:t>購入者</w:t>
      </w:r>
      <w:r w:rsidR="004D7D1E">
        <w:rPr>
          <w:rFonts w:ascii="ＭＳ Ｐゴシック" w:eastAsia="ＭＳ Ｐゴシック" w:hAnsi="ＭＳ Ｐゴシック" w:hint="eastAsia"/>
          <w:sz w:val="24"/>
          <w:szCs w:val="24"/>
        </w:rPr>
        <w:t>ひとりあたり50円ずつを寄付する。販売促進には、アフリカ人アーティストのライブペインティングやOmniPeace大使の</w:t>
      </w:r>
      <w:r w:rsidR="00287BFF">
        <w:rPr>
          <w:rFonts w:ascii="ＭＳ Ｐゴシック" w:eastAsia="ＭＳ Ｐゴシック" w:hAnsi="ＭＳ Ｐゴシック" w:hint="eastAsia"/>
          <w:sz w:val="24"/>
          <w:szCs w:val="24"/>
        </w:rPr>
        <w:t>板井麻衣子氏らが参加し販売促進に貢献。NPO法人Kagenoは、ルワンダの村に1-5歳の孤児が学べる学校を設立。園児のために年間７００の制服を提供（ひとり2セット）するために、UNITED ARROWSとPeace to Peaceでそれぞれ５１００ドルずつ、合計10200ドル寄付することが目標。</w:t>
      </w:r>
    </w:p>
    <w:p w:rsidR="00287BFF" w:rsidRDefault="00287BFF"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（１３）新規事業ｓｈAIRについて：教えたい人と教わりたい人の</w:t>
      </w:r>
      <w:r w:rsidR="00C77DD2">
        <w:rPr>
          <w:rFonts w:ascii="ＭＳ Ｐゴシック" w:eastAsia="ＭＳ Ｐゴシック" w:hAnsi="ＭＳ Ｐゴシック" w:hint="eastAsia"/>
          <w:sz w:val="24"/>
          <w:szCs w:val="24"/>
        </w:rPr>
        <w:t>ニーズを踏まえて</w:t>
      </w:r>
      <w:r>
        <w:rPr>
          <w:rFonts w:ascii="ＭＳ Ｐゴシック" w:eastAsia="ＭＳ Ｐゴシック" w:hAnsi="ＭＳ Ｐゴシック" w:hint="eastAsia"/>
          <w:sz w:val="24"/>
          <w:szCs w:val="24"/>
        </w:rPr>
        <w:t>ふれあいの場を設けること。生徒と教師をオンラインで登録、受講できる</w:t>
      </w:r>
      <w:r w:rsidR="00C77DD2">
        <w:rPr>
          <w:rFonts w:ascii="ＭＳ Ｐゴシック" w:eastAsia="ＭＳ Ｐゴシック" w:hAnsi="ＭＳ Ｐゴシック" w:hint="eastAsia"/>
          <w:sz w:val="24"/>
          <w:szCs w:val="24"/>
        </w:rPr>
        <w:t>ように結びつけ、スタジオや喫茶店や事務所や本やレストランといった場所を自由に選択して、学びの場を設ける。ひとり1コース当たり3千円</w:t>
      </w:r>
      <w:r w:rsidR="00FA2C52">
        <w:rPr>
          <w:rFonts w:ascii="ＭＳ Ｐゴシック" w:eastAsia="ＭＳ Ｐゴシック" w:hAnsi="ＭＳ Ｐゴシック" w:hint="eastAsia"/>
          <w:sz w:val="24"/>
          <w:szCs w:val="24"/>
        </w:rPr>
        <w:t>（平均）</w:t>
      </w:r>
      <w:r w:rsidR="00C77DD2">
        <w:rPr>
          <w:rFonts w:ascii="ＭＳ Ｐゴシック" w:eastAsia="ＭＳ Ｐゴシック" w:hAnsi="ＭＳ Ｐゴシック" w:hint="eastAsia"/>
          <w:sz w:val="24"/>
          <w:szCs w:val="24"/>
        </w:rPr>
        <w:t>を想定。他業者と比較して、ｓｈAIRは、①学べる、②気軽に（安価に）参加可能、③ひとと話せる、④地球貢献（ポイントから寄付先を選ぶ）が特徴。米国では、先行例あり。</w:t>
      </w:r>
    </w:p>
    <w:p w:rsidR="00AB0FAD" w:rsidRDefault="00AB0FAD"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２．質疑応答</w:t>
      </w:r>
    </w:p>
    <w:p w:rsidR="00AB0FAD" w:rsidRDefault="007D394C"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（１）利益と寄付の基準</w:t>
      </w:r>
    </w:p>
    <w:p w:rsidR="007D394C" w:rsidRDefault="007D394C"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●寄付はプロモーションの一環。</w:t>
      </w:r>
      <w:r w:rsidR="00626192">
        <w:rPr>
          <w:rFonts w:ascii="ＭＳ Ｐゴシック" w:eastAsia="ＭＳ Ｐゴシック" w:hAnsi="ＭＳ Ｐゴシック" w:hint="eastAsia"/>
          <w:sz w:val="24"/>
          <w:szCs w:val="24"/>
        </w:rPr>
        <w:t>寄付を行うことによってベッカム等セレブの画像の使用が可能になる。広告費は不要である。</w:t>
      </w:r>
      <w:r w:rsidR="00CE33B4">
        <w:rPr>
          <w:rFonts w:ascii="ＭＳ Ｐゴシック" w:eastAsia="ＭＳ Ｐゴシック" w:hAnsi="ＭＳ Ｐゴシック" w:hint="eastAsia"/>
          <w:sz w:val="24"/>
          <w:szCs w:val="24"/>
        </w:rPr>
        <w:t>寄付</w:t>
      </w:r>
      <w:r w:rsidR="00FA2C52">
        <w:rPr>
          <w:rFonts w:ascii="ＭＳ Ｐゴシック" w:eastAsia="ＭＳ Ｐゴシック" w:hAnsi="ＭＳ Ｐゴシック" w:hint="eastAsia"/>
          <w:sz w:val="24"/>
          <w:szCs w:val="24"/>
        </w:rPr>
        <w:t>額</w:t>
      </w:r>
      <w:r w:rsidR="00CE33B4">
        <w:rPr>
          <w:rFonts w:ascii="ＭＳ Ｐゴシック" w:eastAsia="ＭＳ Ｐゴシック" w:hAnsi="ＭＳ Ｐゴシック" w:hint="eastAsia"/>
          <w:sz w:val="24"/>
          <w:szCs w:val="24"/>
        </w:rPr>
        <w:t>と売上額・利益との間には明確な基準はない</w:t>
      </w:r>
      <w:r w:rsidR="00FA2C52">
        <w:rPr>
          <w:rFonts w:ascii="ＭＳ Ｐゴシック" w:eastAsia="ＭＳ Ｐゴシック" w:hAnsi="ＭＳ Ｐゴシック" w:hint="eastAsia"/>
          <w:sz w:val="24"/>
          <w:szCs w:val="24"/>
        </w:rPr>
        <w:t>ことが多い</w:t>
      </w:r>
      <w:r w:rsidR="00CE33B4">
        <w:rPr>
          <w:rFonts w:ascii="ＭＳ Ｐゴシック" w:eastAsia="ＭＳ Ｐゴシック" w:hAnsi="ＭＳ Ｐゴシック" w:hint="eastAsia"/>
          <w:sz w:val="24"/>
          <w:szCs w:val="24"/>
        </w:rPr>
        <w:t>。</w:t>
      </w:r>
    </w:p>
    <w:p w:rsidR="00CE33B4" w:rsidRDefault="007D394C"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lastRenderedPageBreak/>
        <w:t>（２）</w:t>
      </w:r>
      <w:r w:rsidR="00626192">
        <w:rPr>
          <w:rFonts w:ascii="ＭＳ Ｐゴシック" w:eastAsia="ＭＳ Ｐゴシック" w:hAnsi="ＭＳ Ｐゴシック" w:hint="eastAsia"/>
          <w:sz w:val="24"/>
          <w:szCs w:val="24"/>
        </w:rPr>
        <w:t>ネットで売るにはネットの認知度がカギになる。</w:t>
      </w:r>
      <w:r>
        <w:rPr>
          <w:rFonts w:ascii="ＭＳ Ｐゴシック" w:eastAsia="ＭＳ Ｐゴシック" w:hAnsi="ＭＳ Ｐゴシック" w:hint="eastAsia"/>
          <w:sz w:val="24"/>
          <w:szCs w:val="24"/>
        </w:rPr>
        <w:t>客単価、リピート率、客層</w:t>
      </w:r>
      <w:r w:rsidR="00626192">
        <w:rPr>
          <w:rFonts w:ascii="ＭＳ Ｐゴシック" w:eastAsia="ＭＳ Ｐゴシック" w:hAnsi="ＭＳ Ｐゴシック" w:hint="eastAsia"/>
          <w:sz w:val="24"/>
          <w:szCs w:val="24"/>
        </w:rPr>
        <w:t>如何。</w:t>
      </w:r>
    </w:p>
    <w:p w:rsidR="00CE33B4" w:rsidRDefault="00CE33B4"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●客単価は一万円程度。５～７千円のＴシャツを１-２枚、帽子と組み合わせる場合もある。リピート率の数字はない。客層は、大衆層を対象にすれば、</w:t>
      </w:r>
      <w:r w:rsidR="00ED5BE4">
        <w:rPr>
          <w:rFonts w:ascii="ＭＳ Ｐゴシック" w:eastAsia="ＭＳ Ｐゴシック" w:hAnsi="ＭＳ Ｐゴシック" w:hint="eastAsia"/>
          <w:sz w:val="24"/>
          <w:szCs w:val="24"/>
        </w:rPr>
        <w:t>資金力のある上の層が離れていく</w:t>
      </w:r>
      <w:r w:rsidR="00626192">
        <w:rPr>
          <w:rFonts w:ascii="ＭＳ Ｐゴシック" w:eastAsia="ＭＳ Ｐゴシック" w:hAnsi="ＭＳ Ｐゴシック" w:hint="eastAsia"/>
          <w:sz w:val="24"/>
          <w:szCs w:val="24"/>
        </w:rPr>
        <w:t>おそれがある</w:t>
      </w:r>
      <w:r w:rsidR="00ED5BE4">
        <w:rPr>
          <w:rFonts w:ascii="ＭＳ Ｐゴシック" w:eastAsia="ＭＳ Ｐゴシック" w:hAnsi="ＭＳ Ｐゴシック" w:hint="eastAsia"/>
          <w:sz w:val="24"/>
          <w:szCs w:val="24"/>
        </w:rPr>
        <w:t>。</w:t>
      </w:r>
      <w:r w:rsidR="002F2E9D">
        <w:rPr>
          <w:rFonts w:ascii="ＭＳ Ｐゴシック" w:eastAsia="ＭＳ Ｐゴシック" w:hAnsi="ＭＳ Ｐゴシック" w:hint="eastAsia"/>
          <w:sz w:val="24"/>
          <w:szCs w:val="24"/>
        </w:rPr>
        <w:t>ただし、大衆層とのよいコラボは考えられる。</w:t>
      </w:r>
    </w:p>
    <w:p w:rsidR="007D394C" w:rsidRDefault="007D394C"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（３）年間売上高、純益、寄付、ＮＰＯのガバナンス、10年後のビジョン</w:t>
      </w:r>
    </w:p>
    <w:p w:rsidR="00CE33B4" w:rsidRDefault="00CE33B4"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w:t>
      </w:r>
      <w:r w:rsidR="00ED5BE4">
        <w:rPr>
          <w:rFonts w:ascii="ＭＳ Ｐゴシック" w:eastAsia="ＭＳ Ｐゴシック" w:hAnsi="ＭＳ Ｐゴシック" w:hint="eastAsia"/>
          <w:sz w:val="24"/>
          <w:szCs w:val="24"/>
        </w:rPr>
        <w:t>純益はとんとん（給料を出せる状況）。寄付は、ロイヤリティーを通じ</w:t>
      </w:r>
      <w:r w:rsidR="00FA2C52">
        <w:rPr>
          <w:rFonts w:ascii="ＭＳ Ｐゴシック" w:eastAsia="ＭＳ Ｐゴシック" w:hAnsi="ＭＳ Ｐゴシック" w:hint="eastAsia"/>
          <w:sz w:val="24"/>
          <w:szCs w:val="24"/>
        </w:rPr>
        <w:t>て寄付につなげるものと</w:t>
      </w:r>
      <w:r w:rsidR="00ED5BE4">
        <w:rPr>
          <w:rFonts w:ascii="ＭＳ Ｐゴシック" w:eastAsia="ＭＳ Ｐゴシック" w:hAnsi="ＭＳ Ｐゴシック" w:hint="eastAsia"/>
          <w:sz w:val="24"/>
          <w:szCs w:val="24"/>
        </w:rPr>
        <w:t>直接の寄付</w:t>
      </w:r>
      <w:r w:rsidR="00FA2C52">
        <w:rPr>
          <w:rFonts w:ascii="ＭＳ Ｐゴシック" w:eastAsia="ＭＳ Ｐゴシック" w:hAnsi="ＭＳ Ｐゴシック" w:hint="eastAsia"/>
          <w:sz w:val="24"/>
          <w:szCs w:val="24"/>
        </w:rPr>
        <w:t>の２パターンがある</w:t>
      </w:r>
      <w:r w:rsidR="00ED5BE4">
        <w:rPr>
          <w:rFonts w:ascii="ＭＳ Ｐゴシック" w:eastAsia="ＭＳ Ｐゴシック" w:hAnsi="ＭＳ Ｐゴシック" w:hint="eastAsia"/>
          <w:sz w:val="24"/>
          <w:szCs w:val="24"/>
        </w:rPr>
        <w:t>。直接寄付は昨年７０万円（</w:t>
      </w:r>
      <w:r w:rsidR="00CA3A9F">
        <w:rPr>
          <w:rFonts w:ascii="ＭＳ Ｐゴシック" w:eastAsia="ＭＳ Ｐゴシック" w:hAnsi="ＭＳ Ｐゴシック" w:hint="eastAsia"/>
          <w:sz w:val="24"/>
          <w:szCs w:val="24"/>
        </w:rPr>
        <w:t>伊藤理事より、</w:t>
      </w:r>
      <w:r w:rsidR="00ED5BE4">
        <w:rPr>
          <w:rFonts w:ascii="ＭＳ Ｐゴシック" w:eastAsia="ＭＳ Ｐゴシック" w:hAnsi="ＭＳ Ｐゴシック" w:hint="eastAsia"/>
          <w:sz w:val="24"/>
          <w:szCs w:val="24"/>
        </w:rPr>
        <w:t>使いようによっては、７０万円が現地では７００万円の価値があるかもしれない。そのお金が活かされているのかどうか、使い方が問題であるとのコメントあり）。</w:t>
      </w:r>
      <w:r w:rsidR="002F2E9D">
        <w:rPr>
          <w:rFonts w:ascii="ＭＳ Ｐゴシック" w:eastAsia="ＭＳ Ｐゴシック" w:hAnsi="ＭＳ Ｐゴシック" w:hint="eastAsia"/>
          <w:sz w:val="24"/>
          <w:szCs w:val="24"/>
        </w:rPr>
        <w:t>一番よい方法は、支援の専門家にお任せすること。</w:t>
      </w:r>
      <w:r w:rsidR="00ED5BE4">
        <w:rPr>
          <w:rFonts w:ascii="ＭＳ Ｐゴシック" w:eastAsia="ＭＳ Ｐゴシック" w:hAnsi="ＭＳ Ｐゴシック" w:hint="eastAsia"/>
          <w:sz w:val="24"/>
          <w:szCs w:val="24"/>
        </w:rPr>
        <w:t>NPOからは報告書はもらっている。１０年後のビジョンではなく、いま直面する課題をひとつずつ取り組んでいけば展望が開けてくると信じている。</w:t>
      </w:r>
    </w:p>
    <w:p w:rsidR="00626192" w:rsidRDefault="00306FBB"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（４）</w:t>
      </w:r>
      <w:r w:rsidR="00626192">
        <w:rPr>
          <w:rFonts w:ascii="ＭＳ Ｐゴシック" w:eastAsia="ＭＳ Ｐゴシック" w:hAnsi="ＭＳ Ｐゴシック" w:hint="eastAsia"/>
          <w:sz w:val="24"/>
          <w:szCs w:val="24"/>
        </w:rPr>
        <w:t>ｓｈAIR事業の収益モデルについて</w:t>
      </w:r>
    </w:p>
    <w:p w:rsidR="00626192" w:rsidRDefault="00626192"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●ネット</w:t>
      </w:r>
      <w:r w:rsidR="002F2E9D">
        <w:rPr>
          <w:rFonts w:ascii="ＭＳ Ｐゴシック" w:eastAsia="ＭＳ Ｐゴシック" w:hAnsi="ＭＳ Ｐゴシック" w:hint="eastAsia"/>
          <w:sz w:val="24"/>
          <w:szCs w:val="24"/>
        </w:rPr>
        <w:t>上では</w:t>
      </w:r>
      <w:r>
        <w:rPr>
          <w:rFonts w:ascii="ＭＳ Ｐゴシック" w:eastAsia="ＭＳ Ｐゴシック" w:hAnsi="ＭＳ Ｐゴシック" w:hint="eastAsia"/>
          <w:sz w:val="24"/>
          <w:szCs w:val="24"/>
        </w:rPr>
        <w:t>なく、現実の学ぶ場所を提供できればと考えている。生徒</w:t>
      </w:r>
      <w:r w:rsidR="00FA2C52">
        <w:rPr>
          <w:rFonts w:ascii="ＭＳ Ｐゴシック" w:eastAsia="ＭＳ Ｐゴシック" w:hAnsi="ＭＳ Ｐゴシック" w:hint="eastAsia"/>
          <w:sz w:val="24"/>
          <w:szCs w:val="24"/>
        </w:rPr>
        <w:t>が</w:t>
      </w:r>
      <w:r>
        <w:rPr>
          <w:rFonts w:ascii="ＭＳ Ｐゴシック" w:eastAsia="ＭＳ Ｐゴシック" w:hAnsi="ＭＳ Ｐゴシック" w:hint="eastAsia"/>
          <w:sz w:val="24"/>
          <w:szCs w:val="24"/>
        </w:rPr>
        <w:t>講師</w:t>
      </w:r>
      <w:r w:rsidR="00FA2C52">
        <w:rPr>
          <w:rFonts w:ascii="ＭＳ Ｐゴシック" w:eastAsia="ＭＳ Ｐゴシック" w:hAnsi="ＭＳ Ｐゴシック" w:hint="eastAsia"/>
          <w:sz w:val="24"/>
          <w:szCs w:val="24"/>
        </w:rPr>
        <w:t>に対して支払う受講料の</w:t>
      </w:r>
      <w:r>
        <w:rPr>
          <w:rFonts w:ascii="ＭＳ Ｐゴシック" w:eastAsia="ＭＳ Ｐゴシック" w:hAnsi="ＭＳ Ｐゴシック" w:hint="eastAsia"/>
          <w:sz w:val="24"/>
          <w:szCs w:val="24"/>
        </w:rPr>
        <w:t>２０－２５％の手数料をいただくことを考えている。</w:t>
      </w:r>
    </w:p>
    <w:p w:rsidR="00B67965" w:rsidRDefault="00626192"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（５）</w:t>
      </w:r>
      <w:r w:rsidR="00B67965">
        <w:rPr>
          <w:rFonts w:ascii="ＭＳ Ｐゴシック" w:eastAsia="ＭＳ Ｐゴシック" w:hAnsi="ＭＳ Ｐゴシック" w:hint="eastAsia"/>
          <w:sz w:val="24"/>
          <w:szCs w:val="24"/>
        </w:rPr>
        <w:t>学びの場としての</w:t>
      </w:r>
      <w:r w:rsidR="00CA3A9F">
        <w:rPr>
          <w:rFonts w:ascii="ＭＳ Ｐゴシック" w:eastAsia="ＭＳ Ｐゴシック" w:hAnsi="ＭＳ Ｐゴシック" w:hint="eastAsia"/>
          <w:sz w:val="24"/>
          <w:szCs w:val="24"/>
        </w:rPr>
        <w:t>ｓｈAIR</w:t>
      </w:r>
      <w:r w:rsidR="00B67965">
        <w:rPr>
          <w:rFonts w:ascii="ＭＳ Ｐゴシック" w:eastAsia="ＭＳ Ｐゴシック" w:hAnsi="ＭＳ Ｐゴシック" w:hint="eastAsia"/>
          <w:sz w:val="24"/>
          <w:szCs w:val="24"/>
        </w:rPr>
        <w:t>事業について、</w:t>
      </w:r>
      <w:r w:rsidR="00FA2C52">
        <w:rPr>
          <w:rFonts w:ascii="ＭＳ Ｐゴシック" w:eastAsia="ＭＳ Ｐゴシック" w:hAnsi="ＭＳ Ｐゴシック" w:hint="eastAsia"/>
          <w:sz w:val="24"/>
          <w:szCs w:val="24"/>
        </w:rPr>
        <w:t>全ての人（成人）に何等かの</w:t>
      </w:r>
      <w:r w:rsidR="00B67965">
        <w:rPr>
          <w:rFonts w:ascii="ＭＳ Ｐゴシック" w:eastAsia="ＭＳ Ｐゴシック" w:hAnsi="ＭＳ Ｐゴシック" w:hint="eastAsia"/>
          <w:sz w:val="24"/>
          <w:szCs w:val="24"/>
        </w:rPr>
        <w:t>スキルがあり、時間的余裕もあるが、ネットの活用は限定的。ターゲットをどこにおくのか。</w:t>
      </w:r>
    </w:p>
    <w:p w:rsidR="00634D6A" w:rsidRDefault="00634D6A"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●企業とのタイアップ、たとえば、</w:t>
      </w:r>
      <w:r w:rsidR="002637A7">
        <w:rPr>
          <w:rFonts w:ascii="ＭＳ Ｐゴシック" w:eastAsia="ＭＳ Ｐゴシック" w:hAnsi="ＭＳ Ｐゴシック" w:hint="eastAsia"/>
          <w:sz w:val="24"/>
          <w:szCs w:val="24"/>
        </w:rPr>
        <w:t>オイシックスのような会社と連携し、</w:t>
      </w:r>
      <w:r>
        <w:rPr>
          <w:rFonts w:ascii="ＭＳ Ｐゴシック" w:eastAsia="ＭＳ Ｐゴシック" w:hAnsi="ＭＳ Ｐゴシック" w:hint="eastAsia"/>
          <w:sz w:val="24"/>
          <w:szCs w:val="24"/>
        </w:rPr>
        <w:t>おいしい野菜の見分け方</w:t>
      </w:r>
      <w:r w:rsidR="002637A7">
        <w:rPr>
          <w:rFonts w:ascii="ＭＳ Ｐゴシック" w:eastAsia="ＭＳ Ｐゴシック" w:hAnsi="ＭＳ Ｐゴシック" w:hint="eastAsia"/>
          <w:sz w:val="24"/>
          <w:szCs w:val="24"/>
        </w:rPr>
        <w:t>のような講義を行うことで裾野を広げることができる。</w:t>
      </w:r>
    </w:p>
    <w:p w:rsidR="00B67965" w:rsidRDefault="00B67965"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w:t>
      </w:r>
      <w:r w:rsidR="004F58DC">
        <w:rPr>
          <w:rFonts w:ascii="ＭＳ Ｐゴシック" w:eastAsia="ＭＳ Ｐゴシック" w:hAnsi="ＭＳ Ｐゴシック" w:hint="eastAsia"/>
          <w:sz w:val="24"/>
          <w:szCs w:val="24"/>
        </w:rPr>
        <w:t>６</w:t>
      </w:r>
      <w:r>
        <w:rPr>
          <w:rFonts w:ascii="ＭＳ Ｐゴシック" w:eastAsia="ＭＳ Ｐゴシック" w:hAnsi="ＭＳ Ｐゴシック" w:hint="eastAsia"/>
          <w:sz w:val="24"/>
          <w:szCs w:val="24"/>
        </w:rPr>
        <w:t>）東日本大震災支援</w:t>
      </w:r>
    </w:p>
    <w:p w:rsidR="00B67965" w:rsidRDefault="00B67965"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●Tシャツ４９００円の販売から３００円分をCivic　Forceに寄付した。</w:t>
      </w:r>
      <w:r w:rsidR="006A04BD">
        <w:rPr>
          <w:rFonts w:ascii="ＭＳ Ｐゴシック" w:eastAsia="ＭＳ Ｐゴシック" w:hAnsi="ＭＳ Ｐゴシック" w:hint="eastAsia"/>
          <w:sz w:val="24"/>
          <w:szCs w:val="24"/>
        </w:rPr>
        <w:t>なお、震災直後はどうして被災地でなくアフリカなのかといった声もあったが、今は理解してもらっている。</w:t>
      </w:r>
    </w:p>
    <w:p w:rsidR="00B67965" w:rsidRDefault="00B67965"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w:t>
      </w:r>
      <w:r w:rsidR="004F58DC">
        <w:rPr>
          <w:rFonts w:ascii="ＭＳ Ｐゴシック" w:eastAsia="ＭＳ Ｐゴシック" w:hAnsi="ＭＳ Ｐゴシック" w:hint="eastAsia"/>
          <w:sz w:val="24"/>
          <w:szCs w:val="24"/>
        </w:rPr>
        <w:t>７</w:t>
      </w:r>
      <w:r>
        <w:rPr>
          <w:rFonts w:ascii="ＭＳ Ｐゴシック" w:eastAsia="ＭＳ Ｐゴシック" w:hAnsi="ＭＳ Ｐゴシック" w:hint="eastAsia"/>
          <w:sz w:val="24"/>
          <w:szCs w:val="24"/>
        </w:rPr>
        <w:t>）</w:t>
      </w:r>
      <w:r w:rsidR="00CA3A9F">
        <w:rPr>
          <w:rFonts w:ascii="ＭＳ Ｐゴシック" w:eastAsia="ＭＳ Ｐゴシック" w:hAnsi="ＭＳ Ｐゴシック" w:hint="eastAsia"/>
          <w:sz w:val="24"/>
          <w:szCs w:val="24"/>
        </w:rPr>
        <w:t>ｓｈAIRでは、</w:t>
      </w:r>
      <w:r>
        <w:rPr>
          <w:rFonts w:ascii="ＭＳ Ｐゴシック" w:eastAsia="ＭＳ Ｐゴシック" w:hAnsi="ＭＳ Ｐゴシック" w:hint="eastAsia"/>
          <w:sz w:val="24"/>
          <w:szCs w:val="24"/>
        </w:rPr>
        <w:t>学ん</w:t>
      </w:r>
      <w:r w:rsidR="00CA3A9F">
        <w:rPr>
          <w:rFonts w:ascii="ＭＳ Ｐゴシック" w:eastAsia="ＭＳ Ｐゴシック" w:hAnsi="ＭＳ Ｐゴシック" w:hint="eastAsia"/>
          <w:sz w:val="24"/>
          <w:szCs w:val="24"/>
        </w:rPr>
        <w:t>でためた</w:t>
      </w:r>
      <w:r>
        <w:rPr>
          <w:rFonts w:ascii="ＭＳ Ｐゴシック" w:eastAsia="ＭＳ Ｐゴシック" w:hAnsi="ＭＳ Ｐゴシック" w:hint="eastAsia"/>
          <w:sz w:val="24"/>
          <w:szCs w:val="24"/>
        </w:rPr>
        <w:t>ポイント</w:t>
      </w:r>
      <w:r w:rsidR="00CA3A9F">
        <w:rPr>
          <w:rFonts w:ascii="ＭＳ Ｐゴシック" w:eastAsia="ＭＳ Ｐゴシック" w:hAnsi="ＭＳ Ｐゴシック" w:hint="eastAsia"/>
          <w:sz w:val="24"/>
          <w:szCs w:val="24"/>
        </w:rPr>
        <w:t>で</w:t>
      </w:r>
      <w:r>
        <w:rPr>
          <w:rFonts w:ascii="ＭＳ Ｐゴシック" w:eastAsia="ＭＳ Ｐゴシック" w:hAnsi="ＭＳ Ｐゴシック" w:hint="eastAsia"/>
          <w:sz w:val="24"/>
          <w:szCs w:val="24"/>
        </w:rPr>
        <w:t>寄付するのか</w:t>
      </w:r>
    </w:p>
    <w:p w:rsidR="00B67965" w:rsidRDefault="00B67965"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●学びから寄付につながる場合も、つながらない場合もある。</w:t>
      </w:r>
      <w:r w:rsidR="00FA2C52">
        <w:rPr>
          <w:rFonts w:ascii="ＭＳ Ｐゴシック" w:eastAsia="ＭＳ Ｐゴシック" w:hAnsi="ＭＳ Ｐゴシック" w:hint="eastAsia"/>
          <w:sz w:val="24"/>
          <w:szCs w:val="24"/>
        </w:rPr>
        <w:t>本人の意志が重要なので、</w:t>
      </w:r>
      <w:r w:rsidR="00634D6A">
        <w:rPr>
          <w:rFonts w:ascii="ＭＳ Ｐゴシック" w:eastAsia="ＭＳ Ｐゴシック" w:hAnsi="ＭＳ Ｐゴシック" w:hint="eastAsia"/>
          <w:sz w:val="24"/>
          <w:szCs w:val="24"/>
        </w:rPr>
        <w:t>無理やり寄付をする必要はない。</w:t>
      </w:r>
    </w:p>
    <w:p w:rsidR="00306FBB" w:rsidRDefault="00B67965"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w:t>
      </w:r>
      <w:r w:rsidR="004F58DC">
        <w:rPr>
          <w:rFonts w:ascii="ＭＳ Ｐゴシック" w:eastAsia="ＭＳ Ｐゴシック" w:hAnsi="ＭＳ Ｐゴシック" w:hint="eastAsia"/>
          <w:sz w:val="24"/>
          <w:szCs w:val="24"/>
        </w:rPr>
        <w:t>８</w:t>
      </w:r>
      <w:r>
        <w:rPr>
          <w:rFonts w:ascii="ＭＳ Ｐゴシック" w:eastAsia="ＭＳ Ｐゴシック" w:hAnsi="ＭＳ Ｐゴシック" w:hint="eastAsia"/>
          <w:sz w:val="24"/>
          <w:szCs w:val="24"/>
        </w:rPr>
        <w:t>）</w:t>
      </w:r>
      <w:r w:rsidR="00306FBB">
        <w:rPr>
          <w:rFonts w:ascii="ＭＳ Ｐゴシック" w:eastAsia="ＭＳ Ｐゴシック" w:hAnsi="ＭＳ Ｐゴシック" w:hint="eastAsia"/>
          <w:sz w:val="24"/>
          <w:szCs w:val="24"/>
        </w:rPr>
        <w:t>社会貢献ブーム、Ｔシャツを買っておしまいか、何か気付きを期待しているのか</w:t>
      </w:r>
    </w:p>
    <w:p w:rsidR="00306FBB" w:rsidRDefault="00306FBB"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w:t>
      </w:r>
      <w:r w:rsidR="00CE33B4">
        <w:rPr>
          <w:rFonts w:ascii="ＭＳ Ｐゴシック" w:eastAsia="ＭＳ Ｐゴシック" w:hAnsi="ＭＳ Ｐゴシック" w:hint="eastAsia"/>
          <w:sz w:val="24"/>
          <w:szCs w:val="24"/>
        </w:rPr>
        <w:t>大衆層を上に引き上げることを目指したい。</w:t>
      </w:r>
      <w:r>
        <w:rPr>
          <w:rFonts w:ascii="ＭＳ Ｐゴシック" w:eastAsia="ＭＳ Ｐゴシック" w:hAnsi="ＭＳ Ｐゴシック" w:hint="eastAsia"/>
          <w:sz w:val="24"/>
          <w:szCs w:val="24"/>
        </w:rPr>
        <w:t>継続は力であり、</w:t>
      </w:r>
      <w:r w:rsidR="00CE33B4">
        <w:rPr>
          <w:rFonts w:ascii="ＭＳ Ｐゴシック" w:eastAsia="ＭＳ Ｐゴシック" w:hAnsi="ＭＳ Ｐゴシック" w:hint="eastAsia"/>
          <w:sz w:val="24"/>
          <w:szCs w:val="24"/>
        </w:rPr>
        <w:t>大衆層には何か気付いてほしい。</w:t>
      </w:r>
    </w:p>
    <w:p w:rsidR="00306FBB" w:rsidRDefault="00306FBB"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w:t>
      </w:r>
      <w:r w:rsidR="004F58DC">
        <w:rPr>
          <w:rFonts w:ascii="ＭＳ Ｐゴシック" w:eastAsia="ＭＳ Ｐゴシック" w:hAnsi="ＭＳ Ｐゴシック" w:hint="eastAsia"/>
          <w:sz w:val="24"/>
          <w:szCs w:val="24"/>
        </w:rPr>
        <w:t>９</w:t>
      </w:r>
      <w:r>
        <w:rPr>
          <w:rFonts w:ascii="ＭＳ Ｐゴシック" w:eastAsia="ＭＳ Ｐゴシック" w:hAnsi="ＭＳ Ｐゴシック" w:hint="eastAsia"/>
          <w:sz w:val="24"/>
          <w:szCs w:val="24"/>
        </w:rPr>
        <w:t>）スタッフの構成</w:t>
      </w:r>
    </w:p>
    <w:p w:rsidR="00306FBB" w:rsidRDefault="00306FBB"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●社員は2名。</w:t>
      </w:r>
      <w:r w:rsidR="00FA2C52">
        <w:rPr>
          <w:rFonts w:ascii="ＭＳ Ｐゴシック" w:eastAsia="ＭＳ Ｐゴシック" w:hAnsi="ＭＳ Ｐゴシック" w:hint="eastAsia"/>
          <w:sz w:val="24"/>
          <w:szCs w:val="24"/>
        </w:rPr>
        <w:t>日本での事業は</w:t>
      </w:r>
      <w:r w:rsidR="00CE33B4">
        <w:rPr>
          <w:rFonts w:ascii="ＭＳ Ｐゴシック" w:eastAsia="ＭＳ Ｐゴシック" w:hAnsi="ＭＳ Ｐゴシック" w:hint="eastAsia"/>
          <w:sz w:val="24"/>
          <w:szCs w:val="24"/>
        </w:rPr>
        <w:t>実質は自分一人。同僚の米国人</w:t>
      </w:r>
      <w:r w:rsidR="00FA2C52">
        <w:rPr>
          <w:rFonts w:ascii="ＭＳ Ｐゴシック" w:eastAsia="ＭＳ Ｐゴシック" w:hAnsi="ＭＳ Ｐゴシック" w:hint="eastAsia"/>
          <w:sz w:val="24"/>
          <w:szCs w:val="24"/>
        </w:rPr>
        <w:t>がいるほか、</w:t>
      </w:r>
      <w:r w:rsidR="0035435C">
        <w:rPr>
          <w:rFonts w:ascii="ＭＳ Ｐゴシック" w:eastAsia="ＭＳ Ｐゴシック" w:hAnsi="ＭＳ Ｐゴシック" w:hint="eastAsia"/>
          <w:sz w:val="24"/>
          <w:szCs w:val="24"/>
        </w:rPr>
        <w:t>デザイン、ディレクター、営業等</w:t>
      </w:r>
      <w:r w:rsidR="00CE33B4">
        <w:rPr>
          <w:rFonts w:ascii="ＭＳ Ｐゴシック" w:eastAsia="ＭＳ Ｐゴシック" w:hAnsi="ＭＳ Ｐゴシック" w:hint="eastAsia"/>
          <w:sz w:val="24"/>
          <w:szCs w:val="24"/>
        </w:rPr>
        <w:t>外注</w:t>
      </w:r>
      <w:r w:rsidR="0035435C">
        <w:rPr>
          <w:rFonts w:ascii="ＭＳ Ｐゴシック" w:eastAsia="ＭＳ Ｐゴシック" w:hAnsi="ＭＳ Ｐゴシック" w:hint="eastAsia"/>
          <w:sz w:val="24"/>
          <w:szCs w:val="24"/>
        </w:rPr>
        <w:t>している</w:t>
      </w:r>
      <w:r w:rsidR="00CE33B4">
        <w:rPr>
          <w:rFonts w:ascii="ＭＳ Ｐゴシック" w:eastAsia="ＭＳ Ｐゴシック" w:hAnsi="ＭＳ Ｐゴシック" w:hint="eastAsia"/>
          <w:sz w:val="24"/>
          <w:szCs w:val="24"/>
        </w:rPr>
        <w:t>。ほかにインターン</w:t>
      </w:r>
      <w:r w:rsidR="006A04BD">
        <w:rPr>
          <w:rFonts w:ascii="ＭＳ Ｐゴシック" w:eastAsia="ＭＳ Ｐゴシック" w:hAnsi="ＭＳ Ｐゴシック" w:hint="eastAsia"/>
          <w:sz w:val="24"/>
          <w:szCs w:val="24"/>
        </w:rPr>
        <w:t>を数人動員している</w:t>
      </w:r>
      <w:r w:rsidR="00CE33B4">
        <w:rPr>
          <w:rFonts w:ascii="ＭＳ Ｐゴシック" w:eastAsia="ＭＳ Ｐゴシック" w:hAnsi="ＭＳ Ｐゴシック" w:hint="eastAsia"/>
          <w:sz w:val="24"/>
          <w:szCs w:val="24"/>
        </w:rPr>
        <w:t>。</w:t>
      </w:r>
    </w:p>
    <w:p w:rsidR="00306FBB" w:rsidRDefault="00306FBB"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w:t>
      </w:r>
      <w:r w:rsidR="004F58DC">
        <w:rPr>
          <w:rFonts w:ascii="ＭＳ Ｐゴシック" w:eastAsia="ＭＳ Ｐゴシック" w:hAnsi="ＭＳ Ｐゴシック" w:hint="eastAsia"/>
          <w:sz w:val="24"/>
          <w:szCs w:val="24"/>
        </w:rPr>
        <w:t>１０</w:t>
      </w:r>
      <w:r>
        <w:rPr>
          <w:rFonts w:ascii="ＭＳ Ｐゴシック" w:eastAsia="ＭＳ Ｐゴシック" w:hAnsi="ＭＳ Ｐゴシック" w:hint="eastAsia"/>
          <w:sz w:val="24"/>
          <w:szCs w:val="24"/>
        </w:rPr>
        <w:t>）寄付型商品は、消費者に効果があるのか</w:t>
      </w:r>
    </w:p>
    <w:p w:rsidR="00306FBB" w:rsidRDefault="00306FBB"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●デパートやセレクトショップでは、ものがよければ売れるといえる。寄付の効果は正直よくわからない。</w:t>
      </w:r>
      <w:r w:rsidR="009C51DA">
        <w:rPr>
          <w:rFonts w:ascii="ＭＳ Ｐゴシック" w:eastAsia="ＭＳ Ｐゴシック" w:hAnsi="ＭＳ Ｐゴシック" w:hint="eastAsia"/>
          <w:sz w:val="24"/>
          <w:szCs w:val="24"/>
        </w:rPr>
        <w:t>そもそも社会貢献</w:t>
      </w:r>
      <w:r w:rsidR="004E19A2">
        <w:rPr>
          <w:rFonts w:ascii="ＭＳ Ｐゴシック" w:eastAsia="ＭＳ Ｐゴシック" w:hAnsi="ＭＳ Ｐゴシック" w:hint="eastAsia"/>
          <w:sz w:val="24"/>
          <w:szCs w:val="24"/>
        </w:rPr>
        <w:t>に「非常に熱心」という</w:t>
      </w:r>
      <w:r w:rsidR="009C51DA">
        <w:rPr>
          <w:rFonts w:ascii="ＭＳ Ｐゴシック" w:eastAsia="ＭＳ Ｐゴシック" w:hAnsi="ＭＳ Ｐゴシック" w:hint="eastAsia"/>
          <w:sz w:val="24"/>
          <w:szCs w:val="24"/>
        </w:rPr>
        <w:t>層は少なく、寄付につながるから</w:t>
      </w:r>
      <w:r w:rsidR="004E19A2">
        <w:rPr>
          <w:rFonts w:ascii="ＭＳ Ｐゴシック" w:eastAsia="ＭＳ Ｐゴシック" w:hAnsi="ＭＳ Ｐゴシック" w:hint="eastAsia"/>
          <w:sz w:val="24"/>
          <w:szCs w:val="24"/>
        </w:rPr>
        <w:t>というだけの理由で</w:t>
      </w:r>
      <w:r w:rsidR="009C51DA">
        <w:rPr>
          <w:rFonts w:ascii="ＭＳ Ｐゴシック" w:eastAsia="ＭＳ Ｐゴシック" w:hAnsi="ＭＳ Ｐゴシック" w:hint="eastAsia"/>
          <w:sz w:val="24"/>
          <w:szCs w:val="24"/>
        </w:rPr>
        <w:t>買うという人も少ない。</w:t>
      </w:r>
      <w:r w:rsidR="00ED5BE4">
        <w:rPr>
          <w:rFonts w:ascii="ＭＳ Ｐゴシック" w:eastAsia="ＭＳ Ｐゴシック" w:hAnsi="ＭＳ Ｐゴシック" w:hint="eastAsia"/>
          <w:sz w:val="24"/>
          <w:szCs w:val="24"/>
        </w:rPr>
        <w:t>あとで、</w:t>
      </w:r>
      <w:r w:rsidR="004E19A2">
        <w:rPr>
          <w:rFonts w:ascii="ＭＳ Ｐゴシック" w:eastAsia="ＭＳ Ｐゴシック" w:hAnsi="ＭＳ Ｐゴシック" w:hint="eastAsia"/>
          <w:sz w:val="24"/>
          <w:szCs w:val="24"/>
        </w:rPr>
        <w:t>結果として</w:t>
      </w:r>
      <w:r w:rsidR="00ED5BE4">
        <w:rPr>
          <w:rFonts w:ascii="ＭＳ Ｐゴシック" w:eastAsia="ＭＳ Ｐゴシック" w:hAnsi="ＭＳ Ｐゴシック" w:hint="eastAsia"/>
          <w:sz w:val="24"/>
          <w:szCs w:val="24"/>
        </w:rPr>
        <w:t>社会貢献型商</w:t>
      </w:r>
      <w:r w:rsidR="00ED5BE4">
        <w:rPr>
          <w:rFonts w:ascii="ＭＳ Ｐゴシック" w:eastAsia="ＭＳ Ｐゴシック" w:hAnsi="ＭＳ Ｐゴシック" w:hint="eastAsia"/>
          <w:sz w:val="24"/>
          <w:szCs w:val="24"/>
        </w:rPr>
        <w:lastRenderedPageBreak/>
        <w:t>品であることに気付いてもら</w:t>
      </w:r>
      <w:r w:rsidR="004E19A2">
        <w:rPr>
          <w:rFonts w:ascii="ＭＳ Ｐゴシック" w:eastAsia="ＭＳ Ｐゴシック" w:hAnsi="ＭＳ Ｐゴシック" w:hint="eastAsia"/>
          <w:sz w:val="24"/>
          <w:szCs w:val="24"/>
        </w:rPr>
        <w:t>えればよい</w:t>
      </w:r>
      <w:r w:rsidR="00ED5BE4">
        <w:rPr>
          <w:rFonts w:ascii="ＭＳ Ｐゴシック" w:eastAsia="ＭＳ Ｐゴシック" w:hAnsi="ＭＳ Ｐゴシック" w:hint="eastAsia"/>
          <w:sz w:val="24"/>
          <w:szCs w:val="24"/>
        </w:rPr>
        <w:t>。</w:t>
      </w:r>
    </w:p>
    <w:p w:rsidR="00634D6A" w:rsidRDefault="00634D6A"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w:t>
      </w:r>
      <w:r w:rsidR="004F58DC">
        <w:rPr>
          <w:rFonts w:ascii="ＭＳ Ｐゴシック" w:eastAsia="ＭＳ Ｐゴシック" w:hAnsi="ＭＳ Ｐゴシック" w:hint="eastAsia"/>
          <w:sz w:val="24"/>
          <w:szCs w:val="24"/>
        </w:rPr>
        <w:t>１</w:t>
      </w:r>
      <w:r>
        <w:rPr>
          <w:rFonts w:ascii="ＭＳ Ｐゴシック" w:eastAsia="ＭＳ Ｐゴシック" w:hAnsi="ＭＳ Ｐゴシック" w:hint="eastAsia"/>
          <w:sz w:val="24"/>
          <w:szCs w:val="24"/>
        </w:rPr>
        <w:t>）寄付型商品は</w:t>
      </w:r>
      <w:r w:rsidR="004F58DC">
        <w:rPr>
          <w:rFonts w:ascii="ＭＳ Ｐゴシック" w:eastAsia="ＭＳ Ｐゴシック" w:hAnsi="ＭＳ Ｐゴシック" w:hint="eastAsia"/>
          <w:sz w:val="24"/>
          <w:szCs w:val="24"/>
        </w:rPr>
        <w:t>寄付部分が</w:t>
      </w:r>
      <w:r>
        <w:rPr>
          <w:rFonts w:ascii="ＭＳ Ｐゴシック" w:eastAsia="ＭＳ Ｐゴシック" w:hAnsi="ＭＳ Ｐゴシック" w:hint="eastAsia"/>
          <w:sz w:val="24"/>
          <w:szCs w:val="24"/>
        </w:rPr>
        <w:t>価格に転嫁されるのか</w:t>
      </w:r>
    </w:p>
    <w:p w:rsidR="00634D6A" w:rsidRDefault="00634D6A"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●ライセンス契約上は売上の</w:t>
      </w:r>
      <w:r w:rsidR="0060185A">
        <w:rPr>
          <w:rFonts w:ascii="ＭＳ Ｐゴシック" w:eastAsia="ＭＳ Ｐゴシック" w:hAnsi="ＭＳ Ｐゴシック" w:hint="eastAsia"/>
          <w:sz w:val="24"/>
          <w:szCs w:val="24"/>
        </w:rPr>
        <w:t>一部</w:t>
      </w:r>
      <w:r w:rsidR="00016E84">
        <w:rPr>
          <w:rFonts w:ascii="ＭＳ Ｐゴシック" w:eastAsia="ＭＳ Ｐゴシック" w:hAnsi="ＭＳ Ｐゴシック" w:hint="eastAsia"/>
          <w:sz w:val="24"/>
          <w:szCs w:val="24"/>
        </w:rPr>
        <w:t>が</w:t>
      </w:r>
      <w:r>
        <w:rPr>
          <w:rFonts w:ascii="ＭＳ Ｐゴシック" w:eastAsia="ＭＳ Ｐゴシック" w:hAnsi="ＭＳ Ｐゴシック" w:hint="eastAsia"/>
          <w:sz w:val="24"/>
          <w:szCs w:val="24"/>
        </w:rPr>
        <w:t>ロイヤリティーと</w:t>
      </w:r>
      <w:r w:rsidR="00016E84">
        <w:rPr>
          <w:rFonts w:ascii="ＭＳ Ｐゴシック" w:eastAsia="ＭＳ Ｐゴシック" w:hAnsi="ＭＳ Ｐゴシック" w:hint="eastAsia"/>
          <w:sz w:val="24"/>
          <w:szCs w:val="24"/>
        </w:rPr>
        <w:t>なり、その一部が</w:t>
      </w:r>
      <w:r>
        <w:rPr>
          <w:rFonts w:ascii="ＭＳ Ｐゴシック" w:eastAsia="ＭＳ Ｐゴシック" w:hAnsi="ＭＳ Ｐゴシック" w:hint="eastAsia"/>
          <w:sz w:val="24"/>
          <w:szCs w:val="24"/>
        </w:rPr>
        <w:t>寄付</w:t>
      </w:r>
      <w:r w:rsidR="00016E84">
        <w:rPr>
          <w:rFonts w:ascii="ＭＳ Ｐゴシック" w:eastAsia="ＭＳ Ｐゴシック" w:hAnsi="ＭＳ Ｐゴシック" w:hint="eastAsia"/>
          <w:sz w:val="24"/>
          <w:szCs w:val="24"/>
        </w:rPr>
        <w:t>に回される</w:t>
      </w:r>
      <w:r>
        <w:rPr>
          <w:rFonts w:ascii="ＭＳ Ｐゴシック" w:eastAsia="ＭＳ Ｐゴシック" w:hAnsi="ＭＳ Ｐゴシック" w:hint="eastAsia"/>
          <w:sz w:val="24"/>
          <w:szCs w:val="24"/>
        </w:rPr>
        <w:t>。UnitedARROWS</w:t>
      </w:r>
      <w:r w:rsidR="0060185A">
        <w:rPr>
          <w:rFonts w:ascii="ＭＳ Ｐゴシック" w:eastAsia="ＭＳ Ｐゴシック" w:hAnsi="ＭＳ Ｐゴシック" w:hint="eastAsia"/>
          <w:sz w:val="24"/>
          <w:szCs w:val="24"/>
        </w:rPr>
        <w:t>等のセレクトショップは</w:t>
      </w:r>
      <w:r w:rsidR="00016E84">
        <w:rPr>
          <w:rFonts w:ascii="ＭＳ Ｐゴシック" w:eastAsia="ＭＳ Ｐゴシック" w:hAnsi="ＭＳ Ｐゴシック" w:hint="eastAsia"/>
          <w:sz w:val="24"/>
          <w:szCs w:val="24"/>
        </w:rPr>
        <w:t>寄付型商品</w:t>
      </w:r>
      <w:r w:rsidR="0060185A">
        <w:rPr>
          <w:rFonts w:ascii="ＭＳ Ｐゴシック" w:eastAsia="ＭＳ Ｐゴシック" w:hAnsi="ＭＳ Ｐゴシック" w:hint="eastAsia"/>
          <w:sz w:val="24"/>
          <w:szCs w:val="24"/>
        </w:rPr>
        <w:t>ということで通常のブランドより</w:t>
      </w:r>
      <w:r>
        <w:rPr>
          <w:rFonts w:ascii="ＭＳ Ｐゴシック" w:eastAsia="ＭＳ Ｐゴシック" w:hAnsi="ＭＳ Ｐゴシック" w:hint="eastAsia"/>
          <w:sz w:val="24"/>
          <w:szCs w:val="24"/>
        </w:rPr>
        <w:t>高めに買って</w:t>
      </w:r>
      <w:r w:rsidR="006A04BD">
        <w:rPr>
          <w:rFonts w:ascii="ＭＳ Ｐゴシック" w:eastAsia="ＭＳ Ｐゴシック" w:hAnsi="ＭＳ Ｐゴシック" w:hint="eastAsia"/>
          <w:sz w:val="24"/>
          <w:szCs w:val="24"/>
        </w:rPr>
        <w:t>くれて</w:t>
      </w:r>
      <w:r>
        <w:rPr>
          <w:rFonts w:ascii="ＭＳ Ｐゴシック" w:eastAsia="ＭＳ Ｐゴシック" w:hAnsi="ＭＳ Ｐゴシック" w:hint="eastAsia"/>
          <w:sz w:val="24"/>
          <w:szCs w:val="24"/>
        </w:rPr>
        <w:t>いる（高めに負担</w:t>
      </w:r>
      <w:r w:rsidR="00016E84">
        <w:rPr>
          <w:rFonts w:ascii="ＭＳ Ｐゴシック" w:eastAsia="ＭＳ Ｐゴシック" w:hAnsi="ＭＳ Ｐゴシック" w:hint="eastAsia"/>
          <w:sz w:val="24"/>
          <w:szCs w:val="24"/>
        </w:rPr>
        <w:t>してくれている</w:t>
      </w:r>
      <w:r>
        <w:rPr>
          <w:rFonts w:ascii="ＭＳ Ｐゴシック" w:eastAsia="ＭＳ Ｐゴシック" w:hAnsi="ＭＳ Ｐゴシック" w:hint="eastAsia"/>
          <w:sz w:val="24"/>
          <w:szCs w:val="24"/>
        </w:rPr>
        <w:t>）。</w:t>
      </w:r>
    </w:p>
    <w:p w:rsidR="00634D6A" w:rsidRDefault="00634D6A"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w:t>
      </w:r>
      <w:r w:rsidR="009C51DA">
        <w:rPr>
          <w:rFonts w:ascii="ＭＳ Ｐゴシック" w:eastAsia="ＭＳ Ｐゴシック" w:hAnsi="ＭＳ Ｐゴシック" w:hint="eastAsia"/>
          <w:sz w:val="24"/>
          <w:szCs w:val="24"/>
        </w:rPr>
        <w:t>２</w:t>
      </w:r>
      <w:r>
        <w:rPr>
          <w:rFonts w:ascii="ＭＳ Ｐゴシック" w:eastAsia="ＭＳ Ｐゴシック" w:hAnsi="ＭＳ Ｐゴシック" w:hint="eastAsia"/>
          <w:sz w:val="24"/>
          <w:szCs w:val="24"/>
        </w:rPr>
        <w:t>）</w:t>
      </w:r>
      <w:r w:rsidR="0005578E">
        <w:rPr>
          <w:rFonts w:ascii="ＭＳ Ｐゴシック" w:eastAsia="ＭＳ Ｐゴシック" w:hAnsi="ＭＳ Ｐゴシック" w:hint="eastAsia"/>
          <w:sz w:val="24"/>
          <w:szCs w:val="24"/>
        </w:rPr>
        <w:t>バッグを作った</w:t>
      </w:r>
      <w:r w:rsidR="00016E84">
        <w:rPr>
          <w:rFonts w:ascii="ＭＳ Ｐゴシック" w:eastAsia="ＭＳ Ｐゴシック" w:hAnsi="ＭＳ Ｐゴシック" w:hint="eastAsia"/>
          <w:sz w:val="24"/>
          <w:szCs w:val="24"/>
        </w:rPr>
        <w:t>りデザインした</w:t>
      </w:r>
      <w:r w:rsidR="0005578E">
        <w:rPr>
          <w:rFonts w:ascii="ＭＳ Ｐゴシック" w:eastAsia="ＭＳ Ｐゴシック" w:hAnsi="ＭＳ Ｐゴシック" w:hint="eastAsia"/>
          <w:sz w:val="24"/>
          <w:szCs w:val="24"/>
        </w:rPr>
        <w:t>現地の人たちに利益が還元されているのか。</w:t>
      </w:r>
      <w:r>
        <w:rPr>
          <w:rFonts w:ascii="ＭＳ Ｐゴシック" w:eastAsia="ＭＳ Ｐゴシック" w:hAnsi="ＭＳ Ｐゴシック" w:hint="eastAsia"/>
          <w:sz w:val="24"/>
          <w:szCs w:val="24"/>
        </w:rPr>
        <w:t>寄付が何に使われているか寄付者</w:t>
      </w:r>
      <w:r w:rsidR="0005578E">
        <w:rPr>
          <w:rFonts w:ascii="ＭＳ Ｐゴシック" w:eastAsia="ＭＳ Ｐゴシック" w:hAnsi="ＭＳ Ｐゴシック" w:hint="eastAsia"/>
          <w:sz w:val="24"/>
          <w:szCs w:val="24"/>
        </w:rPr>
        <w:t>にも知らせるべきではないか</w:t>
      </w:r>
    </w:p>
    <w:p w:rsidR="0005578E" w:rsidRDefault="0005578E"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●現地の人々の給料は把握していない。正当に支払</w:t>
      </w:r>
      <w:r w:rsidR="006A04BD">
        <w:rPr>
          <w:rFonts w:ascii="ＭＳ Ｐゴシック" w:eastAsia="ＭＳ Ｐゴシック" w:hAnsi="ＭＳ Ｐゴシック" w:hint="eastAsia"/>
          <w:sz w:val="24"/>
          <w:szCs w:val="24"/>
        </w:rPr>
        <w:t>われて</w:t>
      </w:r>
      <w:r>
        <w:rPr>
          <w:rFonts w:ascii="ＭＳ Ｐゴシック" w:eastAsia="ＭＳ Ｐゴシック" w:hAnsi="ＭＳ Ｐゴシック" w:hint="eastAsia"/>
          <w:sz w:val="24"/>
          <w:szCs w:val="24"/>
        </w:rPr>
        <w:t>いるとは聞いているが、いくら支払っているのかは</w:t>
      </w:r>
      <w:r w:rsidR="006A04BD">
        <w:rPr>
          <w:rFonts w:ascii="ＭＳ Ｐゴシック" w:eastAsia="ＭＳ Ｐゴシック" w:hAnsi="ＭＳ Ｐゴシック" w:hint="eastAsia"/>
          <w:sz w:val="24"/>
          <w:szCs w:val="24"/>
        </w:rPr>
        <w:t>把握できていない</w:t>
      </w:r>
      <w:r>
        <w:rPr>
          <w:rFonts w:ascii="ＭＳ Ｐゴシック" w:eastAsia="ＭＳ Ｐゴシック" w:hAnsi="ＭＳ Ｐゴシック" w:hint="eastAsia"/>
          <w:sz w:val="24"/>
          <w:szCs w:val="24"/>
        </w:rPr>
        <w:t>。</w:t>
      </w:r>
      <w:r w:rsidR="006A04BD">
        <w:rPr>
          <w:rFonts w:ascii="ＭＳ Ｐゴシック" w:eastAsia="ＭＳ Ｐゴシック" w:hAnsi="ＭＳ Ｐゴシック" w:hint="eastAsia"/>
          <w:sz w:val="24"/>
          <w:szCs w:val="24"/>
        </w:rPr>
        <w:t>但し、寄付のレポートはとり寄せている。</w:t>
      </w:r>
    </w:p>
    <w:p w:rsidR="0005578E" w:rsidRDefault="0005578E"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w:t>
      </w:r>
      <w:r w:rsidR="009C51DA">
        <w:rPr>
          <w:rFonts w:ascii="ＭＳ Ｐゴシック" w:eastAsia="ＭＳ Ｐゴシック" w:hAnsi="ＭＳ Ｐゴシック" w:hint="eastAsia"/>
          <w:sz w:val="24"/>
          <w:szCs w:val="24"/>
        </w:rPr>
        <w:t>３</w:t>
      </w:r>
      <w:r>
        <w:rPr>
          <w:rFonts w:ascii="ＭＳ Ｐゴシック" w:eastAsia="ＭＳ Ｐゴシック" w:hAnsi="ＭＳ Ｐゴシック" w:hint="eastAsia"/>
          <w:sz w:val="24"/>
          <w:szCs w:val="24"/>
        </w:rPr>
        <w:t>）</w:t>
      </w:r>
      <w:r w:rsidR="009C51DA">
        <w:rPr>
          <w:rFonts w:ascii="ＭＳ Ｐゴシック" w:eastAsia="ＭＳ Ｐゴシック" w:hAnsi="ＭＳ Ｐゴシック" w:hint="eastAsia"/>
          <w:sz w:val="24"/>
          <w:szCs w:val="24"/>
        </w:rPr>
        <w:t>メディアの効果如何。</w:t>
      </w:r>
    </w:p>
    <w:p w:rsidR="009C51DA" w:rsidRDefault="009C51DA"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●媒体による。効果がなかったものもあるが、</w:t>
      </w:r>
      <w:r w:rsidR="002A22AC">
        <w:rPr>
          <w:rFonts w:ascii="ＭＳ Ｐゴシック" w:eastAsia="ＭＳ Ｐゴシック" w:hAnsi="ＭＳ Ｐゴシック" w:hint="eastAsia"/>
          <w:sz w:val="24"/>
          <w:szCs w:val="24"/>
        </w:rPr>
        <w:t>雑誌メンズクラブの１面に載り、電話が鳴り続いたケースもあ</w:t>
      </w:r>
      <w:r w:rsidR="0060185A">
        <w:rPr>
          <w:rFonts w:ascii="ＭＳ Ｐゴシック" w:eastAsia="ＭＳ Ｐゴシック" w:hAnsi="ＭＳ Ｐゴシック" w:hint="eastAsia"/>
          <w:sz w:val="24"/>
          <w:szCs w:val="24"/>
        </w:rPr>
        <w:t>り、知らぬ間に著名人が着た商品が雑誌に掲載され注文が殺到したこともある</w:t>
      </w:r>
      <w:r w:rsidR="002A22AC">
        <w:rPr>
          <w:rFonts w:ascii="ＭＳ Ｐゴシック" w:eastAsia="ＭＳ Ｐゴシック" w:hAnsi="ＭＳ Ｐゴシック" w:hint="eastAsia"/>
          <w:sz w:val="24"/>
          <w:szCs w:val="24"/>
        </w:rPr>
        <w:t>。</w:t>
      </w:r>
    </w:p>
    <w:p w:rsidR="002A22AC" w:rsidRDefault="002A22AC" w:rsidP="0057257A">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（１４）（コメント）</w:t>
      </w:r>
      <w:r w:rsidR="004832C2">
        <w:rPr>
          <w:rFonts w:ascii="ＭＳ Ｐゴシック" w:eastAsia="ＭＳ Ｐゴシック" w:hAnsi="ＭＳ Ｐゴシック" w:hint="eastAsia"/>
          <w:sz w:val="24"/>
          <w:szCs w:val="24"/>
        </w:rPr>
        <w:t>日本でも、</w:t>
      </w:r>
      <w:r>
        <w:rPr>
          <w:rFonts w:ascii="ＭＳ Ｐゴシック" w:eastAsia="ＭＳ Ｐゴシック" w:hAnsi="ＭＳ Ｐゴシック" w:hint="eastAsia"/>
          <w:sz w:val="24"/>
          <w:szCs w:val="24"/>
        </w:rPr>
        <w:t>ｓｈAIR</w:t>
      </w:r>
      <w:r w:rsidR="004832C2">
        <w:rPr>
          <w:rFonts w:ascii="ＭＳ Ｐゴシック" w:eastAsia="ＭＳ Ｐゴシック" w:hAnsi="ＭＳ Ｐゴシック" w:hint="eastAsia"/>
          <w:sz w:val="24"/>
          <w:szCs w:val="24"/>
        </w:rPr>
        <w:t>に似た事業をすでに展開しているところがある。それは「渋谷大学」である。固定した場所をもたず、学びの場と交流の場を提供している。</w:t>
      </w:r>
    </w:p>
    <w:p w:rsidR="004832C2" w:rsidRDefault="004832C2" w:rsidP="004832C2">
      <w:pPr>
        <w:ind w:firstLineChars="3300" w:firstLine="792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以上</w:t>
      </w:r>
    </w:p>
    <w:p w:rsidR="0005578E" w:rsidRPr="0057257A" w:rsidRDefault="0005578E" w:rsidP="0057257A">
      <w:pPr>
        <w:rPr>
          <w:rFonts w:ascii="ＭＳ Ｐゴシック" w:eastAsia="ＭＳ Ｐゴシック" w:hAnsi="ＭＳ Ｐゴシック"/>
          <w:sz w:val="24"/>
          <w:szCs w:val="24"/>
        </w:rPr>
      </w:pPr>
    </w:p>
    <w:p w:rsidR="00E810CE" w:rsidRPr="00E810CE" w:rsidRDefault="00E810CE" w:rsidP="00E810CE">
      <w:pPr>
        <w:rPr>
          <w:rStyle w:val="st1"/>
          <w:rFonts w:ascii="ＭＳ Ｐゴシック" w:eastAsia="ＭＳ Ｐゴシック" w:hAnsi="ＭＳ Ｐゴシック" w:cs="Arial"/>
        </w:rPr>
      </w:pPr>
    </w:p>
    <w:p w:rsidR="009A1D5F" w:rsidRPr="00E810CE" w:rsidRDefault="009A1D5F"/>
    <w:sectPr w:rsidR="009A1D5F" w:rsidRPr="00E810CE" w:rsidSect="009A1D5F">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4BC6" w:rsidRDefault="004C4BC6" w:rsidP="007D4C11">
      <w:r>
        <w:separator/>
      </w:r>
    </w:p>
  </w:endnote>
  <w:endnote w:type="continuationSeparator" w:id="1">
    <w:p w:rsidR="004C4BC6" w:rsidRDefault="004C4BC6" w:rsidP="007D4C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Verdana">
    <w:panose1 w:val="020B0604030504040204"/>
    <w:charset w:val="00"/>
    <w:family w:val="swiss"/>
    <w:pitch w:val="variable"/>
    <w:sig w:usb0="20000287" w:usb1="00000000" w:usb2="00000000" w:usb3="00000000" w:csb0="0000019F" w:csb1="00000000"/>
  </w:font>
  <w:font w:name="ＭＳ Ｐゴシック">
    <w:panose1 w:val="020B0600070205080204"/>
    <w:charset w:val="80"/>
    <w:family w:val="modern"/>
    <w:pitch w:val="variable"/>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4BC6" w:rsidRDefault="004C4BC6" w:rsidP="007D4C11">
      <w:r>
        <w:separator/>
      </w:r>
    </w:p>
  </w:footnote>
  <w:footnote w:type="continuationSeparator" w:id="1">
    <w:p w:rsidR="004C4BC6" w:rsidRDefault="004C4BC6" w:rsidP="007D4C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254FA"/>
    <w:multiLevelType w:val="hybridMultilevel"/>
    <w:tmpl w:val="FB7A138A"/>
    <w:lvl w:ilvl="0" w:tplc="601ED992">
      <w:start w:val="1"/>
      <w:numFmt w:val="decimalFullWidth"/>
      <w:lvlText w:val="（%1）"/>
      <w:lvlJc w:val="left"/>
      <w:pPr>
        <w:ind w:left="547" w:hanging="405"/>
      </w:pPr>
      <w:rPr>
        <w:rFonts w:hint="default"/>
      </w:rPr>
    </w:lvl>
    <w:lvl w:ilvl="1" w:tplc="0F940434">
      <w:start w:val="1"/>
      <w:numFmt w:val="decimalEnclosedCircle"/>
      <w:lvlText w:val="%2"/>
      <w:lvlJc w:val="left"/>
      <w:pPr>
        <w:ind w:left="922" w:hanging="360"/>
      </w:pPr>
      <w:rPr>
        <w:rFonts w:hint="default"/>
      </w:r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1">
    <w:nsid w:val="570C3189"/>
    <w:multiLevelType w:val="hybridMultilevel"/>
    <w:tmpl w:val="6B5C05D4"/>
    <w:lvl w:ilvl="0" w:tplc="412A779E">
      <w:start w:val="1"/>
      <w:numFmt w:val="decimalFullWidth"/>
      <w:lvlText w:val="%1．"/>
      <w:lvlJc w:val="left"/>
      <w:pPr>
        <w:ind w:left="502" w:hanging="360"/>
      </w:pPr>
      <w:rPr>
        <w:rFonts w:hint="default"/>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2">
    <w:nsid w:val="760568FE"/>
    <w:multiLevelType w:val="hybridMultilevel"/>
    <w:tmpl w:val="19CAAD38"/>
    <w:lvl w:ilvl="0" w:tplc="1E32C3B2">
      <w:start w:val="1"/>
      <w:numFmt w:val="decimalFullWidth"/>
      <w:lvlText w:val="%1．"/>
      <w:lvlJc w:val="left"/>
      <w:pPr>
        <w:ind w:left="562"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840"/>
  <w:displayHorizontalDrawingGridEvery w:val="0"/>
  <w:displayVerticalDrawingGridEvery w:val="2"/>
  <w:characterSpacingControl w:val="compressPunctuation"/>
  <w:hdrShapeDefaults>
    <o:shapedefaults v:ext="edit" spidmax="16386">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10CE"/>
    <w:rsid w:val="00016E84"/>
    <w:rsid w:val="00033AAB"/>
    <w:rsid w:val="0005578E"/>
    <w:rsid w:val="00133587"/>
    <w:rsid w:val="00145EFF"/>
    <w:rsid w:val="002637A7"/>
    <w:rsid w:val="00287BFF"/>
    <w:rsid w:val="002A22AC"/>
    <w:rsid w:val="002F2E9D"/>
    <w:rsid w:val="00306FBB"/>
    <w:rsid w:val="0035435C"/>
    <w:rsid w:val="003A69B1"/>
    <w:rsid w:val="00454805"/>
    <w:rsid w:val="004832C2"/>
    <w:rsid w:val="004C4BC6"/>
    <w:rsid w:val="004D2D42"/>
    <w:rsid w:val="004D7D1E"/>
    <w:rsid w:val="004E19A2"/>
    <w:rsid w:val="004F58DC"/>
    <w:rsid w:val="00530D1E"/>
    <w:rsid w:val="005651CF"/>
    <w:rsid w:val="0057257A"/>
    <w:rsid w:val="005743CD"/>
    <w:rsid w:val="005C4203"/>
    <w:rsid w:val="0060185A"/>
    <w:rsid w:val="00626192"/>
    <w:rsid w:val="00634D6A"/>
    <w:rsid w:val="00656201"/>
    <w:rsid w:val="006A04BD"/>
    <w:rsid w:val="006D3715"/>
    <w:rsid w:val="007265BC"/>
    <w:rsid w:val="007635E5"/>
    <w:rsid w:val="00773C57"/>
    <w:rsid w:val="007D394C"/>
    <w:rsid w:val="007D4C11"/>
    <w:rsid w:val="008A1216"/>
    <w:rsid w:val="009A1D5F"/>
    <w:rsid w:val="009C51DA"/>
    <w:rsid w:val="009F5BE5"/>
    <w:rsid w:val="00AB0FAD"/>
    <w:rsid w:val="00B67965"/>
    <w:rsid w:val="00BC39C4"/>
    <w:rsid w:val="00C77DD2"/>
    <w:rsid w:val="00CA3A9F"/>
    <w:rsid w:val="00CD33FF"/>
    <w:rsid w:val="00CE33B4"/>
    <w:rsid w:val="00D117DC"/>
    <w:rsid w:val="00D24AB4"/>
    <w:rsid w:val="00E810CE"/>
    <w:rsid w:val="00E85415"/>
    <w:rsid w:val="00EB42F6"/>
    <w:rsid w:val="00ED1F3F"/>
    <w:rsid w:val="00ED4CD0"/>
    <w:rsid w:val="00ED5BE4"/>
    <w:rsid w:val="00F0500C"/>
    <w:rsid w:val="00F7107D"/>
    <w:rsid w:val="00FA2C52"/>
    <w:rsid w:val="00FA6B0C"/>
    <w:rsid w:val="00FF68FC"/>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0C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1">
    <w:name w:val="st1"/>
    <w:basedOn w:val="a0"/>
    <w:rsid w:val="00E810CE"/>
  </w:style>
  <w:style w:type="paragraph" w:styleId="a3">
    <w:name w:val="List Paragraph"/>
    <w:basedOn w:val="a"/>
    <w:uiPriority w:val="34"/>
    <w:qFormat/>
    <w:rsid w:val="00E810CE"/>
    <w:pPr>
      <w:ind w:leftChars="400" w:left="840"/>
    </w:pPr>
  </w:style>
  <w:style w:type="paragraph" w:styleId="a4">
    <w:name w:val="header"/>
    <w:basedOn w:val="a"/>
    <w:link w:val="a5"/>
    <w:uiPriority w:val="99"/>
    <w:semiHidden/>
    <w:unhideWhenUsed/>
    <w:rsid w:val="007D4C11"/>
    <w:pPr>
      <w:tabs>
        <w:tab w:val="center" w:pos="4252"/>
        <w:tab w:val="right" w:pos="8504"/>
      </w:tabs>
      <w:snapToGrid w:val="0"/>
    </w:pPr>
  </w:style>
  <w:style w:type="character" w:customStyle="1" w:styleId="a5">
    <w:name w:val="ヘッダー (文字)"/>
    <w:basedOn w:val="a0"/>
    <w:link w:val="a4"/>
    <w:uiPriority w:val="99"/>
    <w:semiHidden/>
    <w:rsid w:val="007D4C11"/>
  </w:style>
  <w:style w:type="paragraph" w:styleId="a6">
    <w:name w:val="footer"/>
    <w:basedOn w:val="a"/>
    <w:link w:val="a7"/>
    <w:uiPriority w:val="99"/>
    <w:semiHidden/>
    <w:unhideWhenUsed/>
    <w:rsid w:val="007D4C11"/>
    <w:pPr>
      <w:tabs>
        <w:tab w:val="center" w:pos="4252"/>
        <w:tab w:val="right" w:pos="8504"/>
      </w:tabs>
      <w:snapToGrid w:val="0"/>
    </w:pPr>
  </w:style>
  <w:style w:type="character" w:customStyle="1" w:styleId="a7">
    <w:name w:val="フッター (文字)"/>
    <w:basedOn w:val="a0"/>
    <w:link w:val="a6"/>
    <w:uiPriority w:val="99"/>
    <w:semiHidden/>
    <w:rsid w:val="007D4C1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708</Words>
  <Characters>4039</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東京外国語大学</Company>
  <LinksUpToDate>false</LinksUpToDate>
  <CharactersWithSpaces>4738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Kumiko YAGI</dc:creator>
  <cp:keywords/>
  <dc:description/>
  <cp:lastModifiedBy>Kumiko YAGI</cp:lastModifiedBy>
  <cp:revision>2</cp:revision>
  <cp:lastPrinted>2012-02-21T14:32:00Z</cp:lastPrinted>
  <dcterms:created xsi:type="dcterms:W3CDTF">2012-03-27T11:48:00Z</dcterms:created>
  <dcterms:modified xsi:type="dcterms:W3CDTF">2012-03-27T11:48:00Z</dcterms:modified>
</cp:coreProperties>
</file>