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right"/>
        <w:rPr>
          <w:rFonts w:ascii="Meiryo" w:cs="Meiryo" w:eastAsia="Meiryo" w:hAnsi="Meiryo"/>
          <w:sz w:val="22"/>
          <w:szCs w:val="22"/>
        </w:rPr>
      </w:pPr>
      <w:r w:rsidDel="00000000" w:rsidR="00000000" w:rsidRPr="00000000">
        <w:rPr>
          <w:rFonts w:ascii="Meiryo" w:cs="Meiryo" w:eastAsia="Meiryo" w:hAnsi="Meiryo"/>
          <w:sz w:val="22"/>
          <w:szCs w:val="22"/>
          <w:rtl w:val="0"/>
        </w:rPr>
        <w:t xml:space="preserve">2</w:t>
      </w:r>
      <w:r w:rsidDel="00000000" w:rsidR="00000000" w:rsidRPr="00000000">
        <w:rPr>
          <w:rFonts w:ascii="Meiryo" w:cs="Meiryo" w:eastAsia="Meiryo" w:hAnsi="Meiryo"/>
          <w:sz w:val="22"/>
          <w:szCs w:val="22"/>
          <w:rtl w:val="0"/>
        </w:rPr>
        <w:t xml:space="preserve">022年8</w:t>
      </w:r>
      <w:r w:rsidDel="00000000" w:rsidR="00000000" w:rsidRPr="00000000">
        <w:rPr>
          <w:rFonts w:ascii="Meiryo" w:cs="Meiryo" w:eastAsia="Meiryo" w:hAnsi="Meiryo"/>
          <w:sz w:val="22"/>
          <w:szCs w:val="22"/>
          <w:rtl w:val="0"/>
        </w:rPr>
        <w:t xml:space="preserve">月8日</w:t>
      </w:r>
    </w:p>
    <w:p w:rsidR="00000000" w:rsidDel="00000000" w:rsidP="00000000" w:rsidRDefault="00000000" w:rsidRPr="00000000" w14:paraId="00000002">
      <w:pPr>
        <w:pageBreakBefore w:val="0"/>
        <w:jc w:val="right"/>
        <w:rPr>
          <w:rFonts w:ascii="Meiryo" w:cs="Meiryo" w:eastAsia="Meiryo" w:hAnsi="Meiryo"/>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3727450</wp:posOffset>
            </wp:positionH>
            <wp:positionV relativeFrom="paragraph">
              <wp:posOffset>10160</wp:posOffset>
            </wp:positionV>
            <wp:extent cx="2681605" cy="767879"/>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03">
      <w:pPr>
        <w:pageBreakBefore w:val="0"/>
        <w:jc w:val="righ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4">
      <w:pPr>
        <w:keepNext w:val="1"/>
        <w:pageBreakBefore w:val="0"/>
        <w:pBdr>
          <w:bottom w:color="000000" w:space="1" w:sz="6" w:val="single"/>
        </w:pBdr>
        <w:ind w:left="0" w:firstLine="0"/>
        <w:jc w:val="lef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5">
      <w:pPr>
        <w:keepNext w:val="0"/>
        <w:pageBreakBefore w:val="0"/>
        <w:pBdr>
          <w:bottom w:color="000000" w:space="1" w:sz="6" w:val="single"/>
        </w:pBdr>
        <w:ind w:left="0" w:firstLine="0"/>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報道関係者各位</w:t>
      </w:r>
      <w:r w:rsidDel="00000000" w:rsidR="00000000" w:rsidRPr="00000000">
        <w:rPr>
          <w:rFonts w:ascii="Meiryo" w:cs="Meiryo" w:eastAsia="Meiryo" w:hAnsi="Meiryo"/>
          <w:b w:val="1"/>
          <w:sz w:val="24"/>
          <w:szCs w:val="24"/>
          <w:rtl w:val="0"/>
        </w:rPr>
        <w:t xml:space="preserve">　　　　　　　　　　　</w:t>
      </w:r>
      <w:r w:rsidDel="00000000" w:rsidR="00000000" w:rsidRPr="00000000">
        <w:rPr>
          <w:rFonts w:ascii="Meiryo" w:cs="Meiryo" w:eastAsia="Meiryo" w:hAnsi="Meiryo"/>
          <w:b w:val="1"/>
          <w:sz w:val="22"/>
          <w:szCs w:val="22"/>
          <w:rtl w:val="0"/>
        </w:rPr>
        <w:t xml:space="preserve">九州大学大学院工学研究院附属環境工学研究教育センター</w:t>
      </w:r>
    </w:p>
    <w:p w:rsidR="00000000" w:rsidDel="00000000" w:rsidP="00000000" w:rsidRDefault="00000000" w:rsidRPr="00000000" w14:paraId="00000006">
      <w:pPr>
        <w:keepNext w:val="1"/>
        <w:pageBreakBefore w:val="0"/>
        <w:pBdr>
          <w:bottom w:color="000000" w:space="1" w:sz="6" w:val="single"/>
        </w:pBdr>
        <w:ind w:left="0" w:firstLine="0"/>
        <w:jc w:val="left"/>
        <w:rPr>
          <w:rFonts w:ascii="Meiryo" w:cs="Meiryo" w:eastAsia="Meiryo" w:hAnsi="Meiryo"/>
          <w:sz w:val="6"/>
          <w:szCs w:val="6"/>
        </w:rPr>
      </w:pPr>
      <w:r w:rsidDel="00000000" w:rsidR="00000000" w:rsidRPr="00000000">
        <w:rPr>
          <w:rtl w:val="0"/>
        </w:rPr>
      </w:r>
    </w:p>
    <w:p w:rsidR="00000000" w:rsidDel="00000000" w:rsidP="00000000" w:rsidRDefault="00000000" w:rsidRPr="00000000" w14:paraId="00000007">
      <w:pPr>
        <w:pageBreakBefore w:val="0"/>
        <w:pBdr>
          <w:top w:color="000000" w:space="1" w:sz="6" w:val="single"/>
        </w:pBdr>
        <w:spacing w:line="400" w:lineRule="auto"/>
        <w:rPr>
          <w:rFonts w:ascii="Meiryo" w:cs="Meiryo" w:eastAsia="Meiryo" w:hAnsi="Meiryo"/>
          <w:sz w:val="6"/>
          <w:szCs w:val="6"/>
        </w:rPr>
      </w:pPr>
      <w:r w:rsidDel="00000000" w:rsidR="00000000" w:rsidRPr="00000000">
        <w:rPr>
          <w:rtl w:val="0"/>
        </w:rPr>
      </w:r>
    </w:p>
    <w:tbl>
      <w:tblPr>
        <w:tblStyle w:val="Table1"/>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jc w:val="center"/>
              <w:rPr>
                <w:rFonts w:ascii="Meiryo" w:cs="Meiryo" w:eastAsia="Meiryo" w:hAnsi="Meiryo"/>
                <w:b w:val="1"/>
                <w:sz w:val="28"/>
                <w:szCs w:val="28"/>
              </w:rPr>
            </w:pPr>
            <w:r w:rsidDel="00000000" w:rsidR="00000000" w:rsidRPr="00000000">
              <w:rPr>
                <w:rFonts w:ascii="Meiryo" w:cs="Meiryo" w:eastAsia="Meiryo" w:hAnsi="Meiryo"/>
                <w:b w:val="1"/>
                <w:sz w:val="28"/>
                <w:szCs w:val="28"/>
                <w:rtl w:val="0"/>
              </w:rPr>
              <w:t xml:space="preserve">崎山児童クラブの子どもたちと海の調査</w:t>
            </w:r>
          </w:p>
          <w:p w:rsidR="00000000" w:rsidDel="00000000" w:rsidP="00000000" w:rsidRDefault="00000000" w:rsidRPr="00000000" w14:paraId="00000009">
            <w:pPr>
              <w:pageBreakBefore w:val="0"/>
              <w:jc w:val="center"/>
              <w:rPr>
                <w:rFonts w:ascii="Meiryo" w:cs="Meiryo" w:eastAsia="Meiryo" w:hAnsi="Meiryo"/>
                <w:b w:val="1"/>
                <w:sz w:val="32"/>
                <w:szCs w:val="32"/>
              </w:rPr>
            </w:pPr>
            <w:r w:rsidDel="00000000" w:rsidR="00000000" w:rsidRPr="00000000">
              <w:rPr>
                <w:rFonts w:ascii="Meiryo" w:cs="Meiryo" w:eastAsia="Meiryo" w:hAnsi="Meiryo"/>
                <w:b w:val="1"/>
                <w:sz w:val="32"/>
                <w:szCs w:val="32"/>
                <w:rtl w:val="0"/>
              </w:rPr>
              <w:t xml:space="preserve">「海辺の教室in五島列島福江島・崎山」を開催しました！</w:t>
            </w:r>
          </w:p>
          <w:p w:rsidR="00000000" w:rsidDel="00000000" w:rsidP="00000000" w:rsidRDefault="00000000" w:rsidRPr="00000000" w14:paraId="0000000A">
            <w:pPr>
              <w:jc w:val="center"/>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2022年6月28日　鐙瀬溶岩海岸</w:t>
            </w:r>
          </w:p>
        </w:tc>
      </w:tr>
    </w:tbl>
    <w:p w:rsidR="00000000" w:rsidDel="00000000" w:rsidP="00000000" w:rsidRDefault="00000000" w:rsidRPr="00000000" w14:paraId="0000000B">
      <w:pPr>
        <w:pageBreakBefore w:val="0"/>
        <w:spacing w:line="240" w:lineRule="auto"/>
        <w:ind w:left="0" w:firstLine="0"/>
        <w:rPr>
          <w:rFonts w:ascii="Meiryo" w:cs="Meiryo" w:eastAsia="Meiryo" w:hAnsi="Meiryo"/>
          <w:color w:val="ff0000"/>
          <w:sz w:val="10"/>
          <w:szCs w:val="10"/>
        </w:rPr>
      </w:pPr>
      <w:r w:rsidDel="00000000" w:rsidR="00000000" w:rsidRPr="00000000">
        <w:rPr>
          <w:rtl w:val="0"/>
        </w:rPr>
      </w:r>
    </w:p>
    <w:p w:rsidR="00000000" w:rsidDel="00000000" w:rsidP="00000000" w:rsidRDefault="00000000" w:rsidRPr="00000000" w14:paraId="0000000C">
      <w:pPr>
        <w:pageBreakBefore w:val="0"/>
        <w:spacing w:line="240" w:lineRule="auto"/>
        <w:ind w:left="0" w:firstLine="0"/>
        <w:jc w:val="left"/>
        <w:rPr>
          <w:rFonts w:ascii="Meiryo" w:cs="Meiryo" w:eastAsia="Meiryo" w:hAnsi="Meiryo"/>
        </w:rPr>
      </w:pPr>
      <w:r w:rsidDel="00000000" w:rsidR="00000000" w:rsidRPr="00000000">
        <w:rPr>
          <w:rFonts w:ascii="Meiryo" w:cs="Meiryo" w:eastAsia="Meiryo" w:hAnsi="Meiryo"/>
          <w:rtl w:val="0"/>
        </w:rPr>
        <w:t xml:space="preserve">九州大学大学院工学研究院附属環境工学研究教育センター</w:t>
      </w:r>
      <w:r w:rsidDel="00000000" w:rsidR="00000000" w:rsidRPr="00000000">
        <w:rPr>
          <w:rFonts w:ascii="Meiryo" w:cs="Meiryo" w:eastAsia="Meiryo" w:hAnsi="Meiryo"/>
          <w:rtl w:val="0"/>
        </w:rPr>
        <w:t xml:space="preserve">は、2022年6月28日に</w:t>
      </w:r>
      <w:r w:rsidDel="00000000" w:rsidR="00000000" w:rsidRPr="00000000">
        <w:rPr>
          <w:rFonts w:ascii="Meiryo" w:cs="Meiryo" w:eastAsia="Meiryo" w:hAnsi="Meiryo"/>
          <w:highlight w:val="white"/>
          <w:rtl w:val="0"/>
        </w:rPr>
        <w:t xml:space="preserve">崎山鐙瀬自然を守る会の協力を得て、九州大学教員、清野聡子准教授と崎山児童クラブの子どもたちが一緒に海の生きもの観察や調査として「</w:t>
      </w:r>
      <w:r w:rsidDel="00000000" w:rsidR="00000000" w:rsidRPr="00000000">
        <w:rPr>
          <w:rFonts w:ascii="Meiryo" w:cs="Meiryo" w:eastAsia="Meiryo" w:hAnsi="Meiryo"/>
          <w:rtl w:val="0"/>
        </w:rPr>
        <w:t xml:space="preserve">海辺の教室in五島列島福江島・崎山」</w:t>
      </w:r>
      <w:r w:rsidDel="00000000" w:rsidR="00000000" w:rsidRPr="00000000">
        <w:rPr>
          <w:rFonts w:ascii="Meiryo" w:cs="Meiryo" w:eastAsia="Meiryo" w:hAnsi="Meiryo"/>
          <w:rtl w:val="0"/>
        </w:rPr>
        <w:t xml:space="preserve">を開催いたしました。</w:t>
      </w:r>
    </w:p>
    <w:p w:rsidR="00000000" w:rsidDel="00000000" w:rsidP="00000000" w:rsidRDefault="00000000" w:rsidRPr="00000000" w14:paraId="0000000D">
      <w:pPr>
        <w:pageBreakBefore w:val="0"/>
        <w:spacing w:line="240" w:lineRule="auto"/>
        <w:ind w:left="0" w:firstLine="0"/>
        <w:jc w:val="left"/>
        <w:rPr>
          <w:rFonts w:ascii="Meiryo" w:cs="Meiryo" w:eastAsia="Meiryo" w:hAnsi="Meiryo"/>
        </w:rPr>
      </w:pPr>
      <w:r w:rsidDel="00000000" w:rsidR="00000000" w:rsidRPr="00000000">
        <w:rPr>
          <w:rFonts w:ascii="Meiryo" w:cs="Meiryo" w:eastAsia="Meiryo" w:hAnsi="Meiryo"/>
          <w:rtl w:val="0"/>
        </w:rPr>
        <w:t xml:space="preserve">こ</w:t>
      </w:r>
      <w:r w:rsidDel="00000000" w:rsidR="00000000" w:rsidRPr="00000000">
        <w:rPr>
          <w:rFonts w:ascii="Meiryo" w:cs="Meiryo" w:eastAsia="Meiryo" w:hAnsi="Meiryo"/>
          <w:rtl w:val="0"/>
        </w:rPr>
        <w:t xml:space="preserve">のイベントは、次世代へ海を引き継ぐために、海を介して人と人とがつながる“日本財団「海と日本プロジェクト」”の一環です</w:t>
      </w:r>
      <w:r w:rsidDel="00000000" w:rsidR="00000000" w:rsidRPr="00000000">
        <w:rPr>
          <w:rFonts w:ascii="Meiryo" w:cs="Meiryo" w:eastAsia="Meiryo" w:hAnsi="Meiryo"/>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552450</wp:posOffset>
            </wp:positionV>
            <wp:extent cx="5039043" cy="4086849"/>
            <wp:effectExtent b="0" l="0" r="0" t="0"/>
            <wp:wrapNone/>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039043" cy="4086849"/>
                    </a:xfrm>
                    <a:prstGeom prst="rect"/>
                    <a:ln/>
                  </pic:spPr>
                </pic:pic>
              </a:graphicData>
            </a:graphic>
          </wp:anchor>
        </w:drawing>
      </w:r>
    </w:p>
    <w:p w:rsidR="00000000" w:rsidDel="00000000" w:rsidP="00000000" w:rsidRDefault="00000000" w:rsidRPr="00000000" w14:paraId="0000000E">
      <w:pPr>
        <w:pageBreakBefore w:val="0"/>
        <w:spacing w:line="240" w:lineRule="auto"/>
        <w:ind w:left="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0F">
      <w:pPr>
        <w:pageBreakBefore w:val="0"/>
        <w:spacing w:line="240" w:lineRule="auto"/>
        <w:ind w:left="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10">
      <w:pPr>
        <w:pageBreakBefore w:val="0"/>
        <w:spacing w:line="240" w:lineRule="auto"/>
        <w:ind w:left="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11">
      <w:pPr>
        <w:pageBreakBefore w:val="0"/>
        <w:spacing w:line="240" w:lineRule="auto"/>
        <w:ind w:left="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12">
      <w:pPr>
        <w:pageBreakBefore w:val="0"/>
        <w:spacing w:line="240" w:lineRule="auto"/>
        <w:ind w:left="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13">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4">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5">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6">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7">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8">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9">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A">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B">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C">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D">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br w:type="page"/>
      </w:r>
      <w:r w:rsidDel="00000000" w:rsidR="00000000" w:rsidRPr="00000000">
        <w:rPr>
          <w:rtl w:val="0"/>
        </w:rPr>
      </w:r>
    </w:p>
    <w:p w:rsidR="00000000" w:rsidDel="00000000" w:rsidP="00000000" w:rsidRDefault="00000000" w:rsidRPr="00000000" w14:paraId="0000001E">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1F">
      <w:pPr>
        <w:pageBreakBefore w:val="0"/>
        <w:spacing w:line="240" w:lineRule="auto"/>
        <w:ind w:left="0" w:firstLine="0"/>
        <w:jc w:val="left"/>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20">
      <w:pPr>
        <w:pageBreakBefore w:val="0"/>
        <w:spacing w:line="240" w:lineRule="auto"/>
        <w:ind w:left="0" w:firstLine="0"/>
        <w:jc w:val="left"/>
        <w:rPr>
          <w:rFonts w:ascii="Meiryo" w:cs="Meiryo" w:eastAsia="Meiryo" w:hAnsi="Meiryo"/>
        </w:rPr>
      </w:pP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Fonts w:ascii="Meiryo" w:cs="Meiryo" w:eastAsia="Meiryo" w:hAnsi="Meiryo"/>
          <w:b w:val="1"/>
          <w:sz w:val="24"/>
          <w:szCs w:val="24"/>
          <w:shd w:fill="c9daf8" w:val="clear"/>
          <w:rtl w:val="0"/>
        </w:rPr>
        <w:t xml:space="preserve">イベント概要</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tl w:val="0"/>
        </w:rPr>
      </w:r>
    </w:p>
    <w:p w:rsidR="00000000" w:rsidDel="00000000" w:rsidP="00000000" w:rsidRDefault="00000000" w:rsidRPr="00000000" w14:paraId="00000021">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開催概要　</w:t>
      </w:r>
      <w:r w:rsidDel="00000000" w:rsidR="00000000" w:rsidRPr="00000000">
        <w:rPr>
          <w:rFonts w:ascii="Meiryo" w:cs="Meiryo" w:eastAsia="Meiryo" w:hAnsi="Meiryo"/>
          <w:highlight w:val="white"/>
          <w:rtl w:val="0"/>
        </w:rPr>
        <w:t xml:space="preserve">夏休みの海の調査、子どもたちと地域の方々と一緒に考えましょう！</w:t>
      </w:r>
    </w:p>
    <w:p w:rsidR="00000000" w:rsidDel="00000000" w:rsidP="00000000" w:rsidRDefault="00000000" w:rsidRPr="00000000" w14:paraId="00000022">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日程　　　</w:t>
      </w:r>
      <w:r w:rsidDel="00000000" w:rsidR="00000000" w:rsidRPr="00000000">
        <w:rPr>
          <w:rFonts w:ascii="Meiryo" w:cs="Meiryo" w:eastAsia="Meiryo" w:hAnsi="Meiryo"/>
          <w:highlight w:val="white"/>
          <w:rtl w:val="0"/>
        </w:rPr>
        <w:t xml:space="preserve">2022年6月28日</w:t>
      </w:r>
    </w:p>
    <w:p w:rsidR="00000000" w:rsidDel="00000000" w:rsidP="00000000" w:rsidRDefault="00000000" w:rsidRPr="00000000" w14:paraId="00000023">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開催場所　</w:t>
      </w:r>
      <w:r w:rsidDel="00000000" w:rsidR="00000000" w:rsidRPr="00000000">
        <w:rPr>
          <w:rFonts w:ascii="Meiryo" w:cs="Meiryo" w:eastAsia="Meiryo" w:hAnsi="Meiryo"/>
          <w:highlight w:val="white"/>
          <w:rtl w:val="0"/>
        </w:rPr>
        <w:t xml:space="preserve">鐙瀬溶岩海岸（長崎県五島市野々切町）</w:t>
      </w:r>
    </w:p>
    <w:p w:rsidR="00000000" w:rsidDel="00000000" w:rsidP="00000000" w:rsidRDefault="00000000" w:rsidRPr="00000000" w14:paraId="00000024">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参加人数　</w:t>
      </w:r>
      <w:r w:rsidDel="00000000" w:rsidR="00000000" w:rsidRPr="00000000">
        <w:rPr>
          <w:rFonts w:ascii="Meiryo" w:cs="Meiryo" w:eastAsia="Meiryo" w:hAnsi="Meiryo"/>
          <w:highlight w:val="white"/>
          <w:rtl w:val="0"/>
        </w:rPr>
        <w:t xml:space="preserve">26人</w:t>
      </w:r>
    </w:p>
    <w:p w:rsidR="00000000" w:rsidDel="00000000" w:rsidP="00000000" w:rsidRDefault="00000000" w:rsidRPr="00000000" w14:paraId="00000025">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協力団体　</w:t>
      </w:r>
      <w:r w:rsidDel="00000000" w:rsidR="00000000" w:rsidRPr="00000000">
        <w:rPr>
          <w:rFonts w:ascii="Meiryo" w:cs="Meiryo" w:eastAsia="Meiryo" w:hAnsi="Meiryo"/>
          <w:highlight w:val="white"/>
          <w:rtl w:val="0"/>
        </w:rPr>
        <w:t xml:space="preserve">崎山鐙瀬自然を守る会</w:t>
      </w:r>
    </w:p>
    <w:p w:rsidR="00000000" w:rsidDel="00000000" w:rsidP="00000000" w:rsidRDefault="00000000" w:rsidRPr="00000000" w14:paraId="00000026">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　　　　　　さゆりの会崎山児童クラブ</w:t>
      </w:r>
    </w:p>
    <w:p w:rsidR="00000000" w:rsidDel="00000000" w:rsidP="00000000" w:rsidRDefault="00000000" w:rsidRPr="00000000" w14:paraId="00000027">
      <w:pPr>
        <w:pageBreakBefore w:val="0"/>
        <w:spacing w:line="300" w:lineRule="auto"/>
        <w:rPr>
          <w:rFonts w:ascii="Arial" w:cs="Arial" w:eastAsia="Arial" w:hAnsi="Arial"/>
          <w:b w:val="1"/>
          <w:color w:val="0000ff"/>
          <w:highlight w:val="white"/>
        </w:rPr>
      </w:pPr>
      <w:r w:rsidDel="00000000" w:rsidR="00000000" w:rsidRPr="00000000">
        <w:rPr>
          <w:rtl w:val="0"/>
        </w:rPr>
      </w:r>
    </w:p>
    <w:p w:rsidR="00000000" w:rsidDel="00000000" w:rsidP="00000000" w:rsidRDefault="00000000" w:rsidRPr="00000000" w14:paraId="00000028">
      <w:pPr>
        <w:pageBreakBefore w:val="0"/>
        <w:spacing w:line="300" w:lineRule="auto"/>
        <w:rPr>
          <w:rFonts w:ascii="Meiryo" w:cs="Meiryo" w:eastAsia="Meiryo" w:hAnsi="Meiryo"/>
          <w:color w:val="0000ff"/>
          <w:highlight w:val="white"/>
        </w:rPr>
      </w:pPr>
      <w:r w:rsidDel="00000000" w:rsidR="00000000" w:rsidRPr="00000000">
        <w:rPr>
          <w:rFonts w:ascii="Meiryo" w:cs="Meiryo" w:eastAsia="Meiryo" w:hAnsi="Meiryo"/>
          <w:b w:val="1"/>
          <w:sz w:val="24"/>
          <w:szCs w:val="24"/>
          <w:shd w:fill="c9daf8" w:val="clear"/>
          <w:rtl w:val="0"/>
        </w:rPr>
        <w:t xml:space="preserve">　崎山鐙瀬自然を守る会　　　　　　　　　　　　　　　　　　　　　　　　　　　　　　　</w:t>
      </w:r>
      <w:r w:rsidDel="00000000" w:rsidR="00000000" w:rsidRPr="00000000">
        <w:rPr>
          <w:rtl w:val="0"/>
        </w:rPr>
      </w:r>
    </w:p>
    <w:p w:rsidR="00000000" w:rsidDel="00000000" w:rsidP="00000000" w:rsidRDefault="00000000" w:rsidRPr="00000000" w14:paraId="00000029">
      <w:pPr>
        <w:pageBreakBefore w:val="0"/>
        <w:spacing w:line="240" w:lineRule="auto"/>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崎山鐙瀬自然を守る会は、西海国立公園の鐙瀬</w:t>
      </w:r>
      <w:r w:rsidDel="00000000" w:rsidR="00000000" w:rsidRPr="00000000">
        <w:rPr>
          <w:rFonts w:ascii="Meiryo" w:cs="Meiryo" w:eastAsia="Meiryo" w:hAnsi="Meiryo"/>
          <w:highlight w:val="white"/>
          <w:rtl w:val="0"/>
        </w:rPr>
        <w:t xml:space="preserve">覚仙海岸</w:t>
      </w:r>
      <w:r w:rsidDel="00000000" w:rsidR="00000000" w:rsidRPr="00000000">
        <w:rPr>
          <w:rFonts w:ascii="Meiryo" w:cs="Meiryo" w:eastAsia="Meiryo" w:hAnsi="Meiryo"/>
          <w:highlight w:val="white"/>
          <w:rtl w:val="0"/>
        </w:rPr>
        <w:t xml:space="preserve">のタイドプールから始まりました。サンゴ群と潟に恵まれた環境で、</w:t>
      </w:r>
      <w:r w:rsidDel="00000000" w:rsidR="00000000" w:rsidRPr="00000000">
        <w:rPr>
          <w:rFonts w:ascii="Meiryo" w:cs="Meiryo" w:eastAsia="Meiryo" w:hAnsi="Meiryo"/>
          <w:highlight w:val="white"/>
          <w:rtl w:val="0"/>
        </w:rPr>
        <w:t xml:space="preserve">センベイアワモチ</w:t>
      </w:r>
      <w:r w:rsidDel="00000000" w:rsidR="00000000" w:rsidRPr="00000000">
        <w:rPr>
          <w:rFonts w:ascii="Meiryo" w:cs="Meiryo" w:eastAsia="Meiryo" w:hAnsi="Meiryo"/>
          <w:highlight w:val="white"/>
          <w:rtl w:val="0"/>
        </w:rPr>
        <w:t xml:space="preserve">という珍しい生きものが発見されたことから環境保全や環境教育活動への関心が高まったことをきっかけに、社会福祉法人さゆりの会崎山児童クラブの先生方と生徒の皆さんと共に「海洋ごみペットボトル100本調査」という地道な活動からスタートしました。海の生きものがいるかを調べて崎山地区まちづくり協議会のメンバーに協力してもらい、子ども達の今後の郷土愛を育む教育を続けていこうと考えています。郷土の素晴らしい特徴を子ども達に五感で感じてもらい、次世代へ引き継ぐことが出来るよう取り組んでいます。</w:t>
      </w:r>
    </w:p>
    <w:p w:rsidR="00000000" w:rsidDel="00000000" w:rsidP="00000000" w:rsidRDefault="00000000" w:rsidRPr="00000000" w14:paraId="0000002A">
      <w:pPr>
        <w:spacing w:line="300" w:lineRule="auto"/>
        <w:rPr>
          <w:rFonts w:ascii="Meiryo" w:cs="Meiryo" w:eastAsia="Meiryo" w:hAnsi="Meiryo"/>
          <w:b w:val="1"/>
          <w:sz w:val="24"/>
          <w:szCs w:val="24"/>
          <w:shd w:fill="c9daf8" w:val="clear"/>
        </w:rPr>
      </w:pPr>
      <w:r w:rsidDel="00000000" w:rsidR="00000000" w:rsidRPr="00000000">
        <w:rPr>
          <w:rtl w:val="0"/>
        </w:rPr>
      </w:r>
    </w:p>
    <w:p w:rsidR="00000000" w:rsidDel="00000000" w:rsidP="00000000" w:rsidRDefault="00000000" w:rsidRPr="00000000" w14:paraId="0000002B">
      <w:pPr>
        <w:spacing w:line="300" w:lineRule="auto"/>
        <w:rPr>
          <w:rFonts w:ascii="Meiryo" w:cs="Meiryo" w:eastAsia="Meiryo" w:hAnsi="Meiryo"/>
          <w:color w:val="0000ff"/>
          <w:highlight w:val="white"/>
        </w:rPr>
      </w:pPr>
      <w:r w:rsidDel="00000000" w:rsidR="00000000" w:rsidRPr="00000000">
        <w:rPr>
          <w:rFonts w:ascii="Meiryo" w:cs="Meiryo" w:eastAsia="Meiryo" w:hAnsi="Meiryo"/>
          <w:b w:val="1"/>
          <w:sz w:val="24"/>
          <w:szCs w:val="24"/>
          <w:shd w:fill="c9daf8" w:val="clear"/>
          <w:rtl w:val="0"/>
        </w:rPr>
        <w:t xml:space="preserve">　さゆりの会崎山児童クラブの生徒たちといっしょに　　　　　　　　　　　　　　　　　　</w:t>
      </w:r>
      <w:r w:rsidDel="00000000" w:rsidR="00000000" w:rsidRPr="00000000">
        <w:rPr>
          <w:rtl w:val="0"/>
        </w:rPr>
      </w:r>
    </w:p>
    <w:p w:rsidR="00000000" w:rsidDel="00000000" w:rsidP="00000000" w:rsidRDefault="00000000" w:rsidRPr="00000000" w14:paraId="0000002C">
      <w:pPr>
        <w:jc w:val="left"/>
        <w:rPr>
          <w:rFonts w:ascii="Meiryo" w:cs="Meiryo" w:eastAsia="Meiryo" w:hAnsi="Meiryo"/>
          <w:color w:val="434343"/>
          <w:highlight w:val="white"/>
        </w:rPr>
      </w:pPr>
      <w:r w:rsidDel="00000000" w:rsidR="00000000" w:rsidRPr="00000000">
        <w:rPr>
          <w:rFonts w:ascii="Meiryo" w:cs="Meiryo" w:eastAsia="Meiryo" w:hAnsi="Meiryo"/>
          <w:color w:val="434343"/>
          <w:highlight w:val="white"/>
          <w:rtl w:val="0"/>
        </w:rPr>
        <w:t xml:space="preserve">長崎県五島</w:t>
      </w:r>
      <w:r w:rsidDel="00000000" w:rsidR="00000000" w:rsidRPr="00000000">
        <w:rPr>
          <w:rFonts w:ascii="Meiryo" w:cs="Meiryo" w:eastAsia="Meiryo" w:hAnsi="Meiryo"/>
          <w:highlight w:val="white"/>
          <w:rtl w:val="0"/>
        </w:rPr>
        <w:t xml:space="preserve">市</w:t>
      </w:r>
      <w:r w:rsidDel="00000000" w:rsidR="00000000" w:rsidRPr="00000000">
        <w:rPr>
          <w:rFonts w:ascii="Meiryo" w:cs="Meiryo" w:eastAsia="Meiryo" w:hAnsi="Meiryo"/>
          <w:highlight w:val="white"/>
          <w:rtl w:val="0"/>
        </w:rPr>
        <w:t xml:space="preserve">塩津港</w:t>
      </w:r>
      <w:r w:rsidDel="00000000" w:rsidR="00000000" w:rsidRPr="00000000">
        <w:rPr>
          <w:rFonts w:ascii="Meiryo" w:cs="Meiryo" w:eastAsia="Meiryo" w:hAnsi="Meiryo"/>
          <w:highlight w:val="white"/>
          <w:rtl w:val="0"/>
        </w:rPr>
        <w:t xml:space="preserve">横にある</w:t>
      </w:r>
      <w:r w:rsidDel="00000000" w:rsidR="00000000" w:rsidRPr="00000000">
        <w:rPr>
          <w:rFonts w:ascii="Meiryo" w:cs="Meiryo" w:eastAsia="Meiryo" w:hAnsi="Meiryo"/>
          <w:highlight w:val="white"/>
          <w:rtl w:val="0"/>
        </w:rPr>
        <w:t xml:space="preserve">覚仙海岸は地元では昔から「カンナガタ」という海岸です。昭和時代は上埼山町の遊び場と憩いの場でした。漁業権の設定、磯枯れにより現在は遊びに行く人もいない場所となっていました。その覚仙海岸で、</w:t>
      </w:r>
      <w:r w:rsidDel="00000000" w:rsidR="00000000" w:rsidRPr="00000000">
        <w:rPr>
          <w:rFonts w:ascii="Meiryo" w:cs="Meiryo" w:eastAsia="Meiryo" w:hAnsi="Meiryo"/>
          <w:highlight w:val="white"/>
          <w:rtl w:val="0"/>
        </w:rPr>
        <w:t xml:space="preserve">崎山鐙瀬自然を守る会の協力のもと、九州大学うみつなぎが「海辺の教室」を開催しました。さゆりの会崎山児童クラブの皆さん約10名に参加いただき海岸で見つけた、ヒサラガイとカサガイの違いを実際に触ってみて比べたりしました。そのほかにも、モズクガニ、ニセクロナマコ、</w:t>
      </w:r>
      <w:r w:rsidDel="00000000" w:rsidR="00000000" w:rsidRPr="00000000">
        <w:rPr>
          <w:rFonts w:ascii="Meiryo" w:cs="Meiryo" w:eastAsia="Meiryo" w:hAnsi="Meiryo"/>
          <w:highlight w:val="white"/>
          <w:rtl w:val="0"/>
        </w:rPr>
        <w:t xml:space="preserve">ムラサキウニ</w:t>
      </w:r>
      <w:r w:rsidDel="00000000" w:rsidR="00000000" w:rsidRPr="00000000">
        <w:rPr>
          <w:rFonts w:ascii="Meiryo" w:cs="Meiryo" w:eastAsia="Meiryo" w:hAnsi="Meiryo"/>
          <w:highlight w:val="white"/>
          <w:rtl w:val="0"/>
        </w:rPr>
        <w:t xml:space="preserve">など多様な生きものがい</w:t>
      </w:r>
      <w:r w:rsidDel="00000000" w:rsidR="00000000" w:rsidRPr="00000000">
        <w:rPr>
          <w:rFonts w:ascii="Meiryo" w:cs="Meiryo" w:eastAsia="Meiryo" w:hAnsi="Meiryo"/>
          <w:color w:val="434343"/>
          <w:highlight w:val="white"/>
          <w:rtl w:val="0"/>
        </w:rPr>
        <w:t xml:space="preserve">ました。</w:t>
      </w:r>
    </w:p>
    <w:p w:rsidR="00000000" w:rsidDel="00000000" w:rsidP="00000000" w:rsidRDefault="00000000" w:rsidRPr="00000000" w14:paraId="0000002D">
      <w:pPr>
        <w:jc w:val="left"/>
        <w:rPr>
          <w:rFonts w:ascii="Meiryo" w:cs="Meiryo" w:eastAsia="Meiryo" w:hAnsi="Meiryo"/>
          <w:color w:val="434343"/>
          <w:highlight w:val="white"/>
        </w:rPr>
      </w:pPr>
      <w:r w:rsidDel="00000000" w:rsidR="00000000" w:rsidRPr="00000000">
        <w:rPr>
          <w:rFonts w:ascii="Meiryo" w:cs="Meiryo" w:eastAsia="Meiryo" w:hAnsi="Meiryo"/>
          <w:color w:val="434343"/>
          <w:highlight w:val="white"/>
          <w:rtl w:val="0"/>
        </w:rPr>
        <w:t xml:space="preserve">九州大学生態工学研究室の清野聡子准教授が講師となり、子ども達の生きものに対する学びを深めました。例えば、「エビはどうやって家を作るのか」という質問に対しては「エビは自分で家を作らないで生えている海草や岩の隙間に入って住んでいます。」と答え、「ウニはどうやって穴ぼこにはまっているのですか」という質問には「ウニは波に流されないように、穴があったらそこに座りたいと思います。」と答えました。さらに、生きものが暮らせる環境を保つためには何ができるのかを子ども達と一緒に考えました。</w:t>
      </w:r>
    </w:p>
    <w:p w:rsidR="00000000" w:rsidDel="00000000" w:rsidP="00000000" w:rsidRDefault="00000000" w:rsidRPr="00000000" w14:paraId="0000002E">
      <w:pPr>
        <w:jc w:val="left"/>
        <w:rPr>
          <w:rFonts w:ascii="Meiryo" w:cs="Meiryo" w:eastAsia="Meiryo" w:hAnsi="Meiryo"/>
          <w:color w:val="434343"/>
          <w:highlight w:val="white"/>
        </w:rPr>
      </w:pPr>
      <w:r w:rsidDel="00000000" w:rsidR="00000000" w:rsidRPr="00000000">
        <w:rPr>
          <w:rFonts w:ascii="Meiryo" w:cs="Meiryo" w:eastAsia="Meiryo" w:hAnsi="Meiryo"/>
          <w:color w:val="434343"/>
          <w:highlight w:val="white"/>
          <w:rtl w:val="0"/>
        </w:rPr>
        <w:t xml:space="preserve">サンゴの食べ物は「プランクトン」です。サンゴは常にじっとしていて流れて来たものを吸い込んでいますが、泥やプラスチックを吸い込んでしまうと死んでしまいます。サンゴのためには、「泥やプラスチックを海に流さないことが大切であること」や「海洋ごみのペットボトルをみんなで拾うことはサンゴを助けることに繋がること」を子どもたちは学びました。ナマコを触ることが出来なかった子どもにも、もっと海に近</w:t>
      </w:r>
    </w:p>
    <w:p w:rsidR="00000000" w:rsidDel="00000000" w:rsidP="00000000" w:rsidRDefault="00000000" w:rsidRPr="00000000" w14:paraId="0000002F">
      <w:pPr>
        <w:jc w:val="left"/>
        <w:rPr>
          <w:rFonts w:ascii="Meiryo" w:cs="Meiryo" w:eastAsia="Meiryo" w:hAnsi="Meiryo"/>
          <w:color w:val="434343"/>
          <w:highlight w:val="white"/>
        </w:rPr>
      </w:pPr>
      <w:r w:rsidDel="00000000" w:rsidR="00000000" w:rsidRPr="00000000">
        <w:rPr>
          <w:rFonts w:ascii="Meiryo" w:cs="Meiryo" w:eastAsia="Meiryo" w:hAnsi="Meiryo"/>
          <w:color w:val="434343"/>
          <w:highlight w:val="white"/>
          <w:rtl w:val="0"/>
        </w:rPr>
        <w:t xml:space="preserve">づいてほしいと思いました。</w:t>
      </w:r>
    </w:p>
    <w:p w:rsidR="00000000" w:rsidDel="00000000" w:rsidP="00000000" w:rsidRDefault="00000000" w:rsidRPr="00000000" w14:paraId="00000030">
      <w:pPr>
        <w:jc w:val="left"/>
        <w:rPr>
          <w:rFonts w:ascii="Meiryo" w:cs="Meiryo" w:eastAsia="Meiryo" w:hAnsi="Meiryo"/>
          <w:color w:val="434343"/>
          <w:highlight w:val="white"/>
        </w:rPr>
      </w:pPr>
      <w:r w:rsidDel="00000000" w:rsidR="00000000" w:rsidRPr="00000000">
        <w:rPr>
          <w:rtl w:val="0"/>
        </w:rPr>
      </w:r>
    </w:p>
    <w:p w:rsidR="00000000" w:rsidDel="00000000" w:rsidP="00000000" w:rsidRDefault="00000000" w:rsidRPr="00000000" w14:paraId="00000031">
      <w:pPr>
        <w:jc w:val="left"/>
        <w:rPr>
          <w:rFonts w:ascii="Meiryo" w:cs="Meiryo" w:eastAsia="Meiryo" w:hAnsi="Meiryo"/>
          <w:color w:val="434343"/>
          <w:highlight w:val="white"/>
        </w:rPr>
      </w:pPr>
      <w:r w:rsidDel="00000000" w:rsidR="00000000" w:rsidRPr="00000000">
        <w:rPr>
          <w:rtl w:val="0"/>
        </w:rPr>
      </w:r>
    </w:p>
    <w:p w:rsidR="00000000" w:rsidDel="00000000" w:rsidP="00000000" w:rsidRDefault="00000000" w:rsidRPr="00000000" w14:paraId="00000032">
      <w:pPr>
        <w:spacing w:line="300" w:lineRule="auto"/>
        <w:rPr>
          <w:rFonts w:ascii="Meiryo" w:cs="Meiryo" w:eastAsia="Meiryo" w:hAnsi="Meiryo"/>
          <w:color w:val="0000ff"/>
          <w:highlight w:val="white"/>
        </w:rPr>
      </w:pPr>
      <w:r w:rsidDel="00000000" w:rsidR="00000000" w:rsidRPr="00000000">
        <w:rPr>
          <w:rtl w:val="0"/>
        </w:rPr>
      </w:r>
    </w:p>
    <w:p w:rsidR="00000000" w:rsidDel="00000000" w:rsidP="00000000" w:rsidRDefault="00000000" w:rsidRPr="00000000" w14:paraId="00000033">
      <w:pPr>
        <w:spacing w:line="300" w:lineRule="auto"/>
        <w:rPr>
          <w:rFonts w:ascii="Meiryo" w:cs="Meiryo" w:eastAsia="Meiryo" w:hAnsi="Meiryo"/>
          <w:color w:val="0000ff"/>
          <w:highlight w:val="white"/>
        </w:rPr>
      </w:pPr>
      <w:r w:rsidDel="00000000" w:rsidR="00000000" w:rsidRPr="00000000">
        <w:rPr>
          <w:rFonts w:ascii="Meiryo" w:cs="Meiryo" w:eastAsia="Meiryo" w:hAnsi="Meiryo"/>
          <w:color w:val="0000ff"/>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2959200" cy="1920565"/>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959200" cy="192056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3495675</wp:posOffset>
            </wp:positionH>
            <wp:positionV relativeFrom="paragraph">
              <wp:posOffset>114300</wp:posOffset>
            </wp:positionV>
            <wp:extent cx="2617200" cy="1967463"/>
            <wp:effectExtent b="0" l="0" r="0" t="0"/>
            <wp:wrapNone/>
            <wp:docPr id="5" name="image4.jpg"/>
            <a:graphic>
              <a:graphicData uri="http://schemas.openxmlformats.org/drawingml/2006/picture">
                <pic:pic>
                  <pic:nvPicPr>
                    <pic:cNvPr id="0" name="image4.jpg"/>
                    <pic:cNvPicPr preferRelativeResize="0"/>
                  </pic:nvPicPr>
                  <pic:blipFill>
                    <a:blip r:embed="rId9"/>
                    <a:srcRect b="-2415" l="0" r="0" t="2415"/>
                    <a:stretch>
                      <a:fillRect/>
                    </a:stretch>
                  </pic:blipFill>
                  <pic:spPr>
                    <a:xfrm>
                      <a:off x="0" y="0"/>
                      <a:ext cx="2617200" cy="1967463"/>
                    </a:xfrm>
                    <a:prstGeom prst="rect"/>
                    <a:ln/>
                  </pic:spPr>
                </pic:pic>
              </a:graphicData>
            </a:graphic>
          </wp:anchor>
        </w:drawing>
      </w:r>
    </w:p>
    <w:p w:rsidR="00000000" w:rsidDel="00000000" w:rsidP="00000000" w:rsidRDefault="00000000" w:rsidRPr="00000000" w14:paraId="00000034">
      <w:pPr>
        <w:spacing w:line="300" w:lineRule="auto"/>
        <w:rPr>
          <w:rFonts w:ascii="Meiryo" w:cs="Meiryo" w:eastAsia="Meiryo" w:hAnsi="Meiryo"/>
          <w:color w:val="0000ff"/>
          <w:highlight w:val="white"/>
        </w:rPr>
      </w:pPr>
      <w:r w:rsidDel="00000000" w:rsidR="00000000" w:rsidRPr="00000000">
        <w:rPr>
          <w:rtl w:val="0"/>
        </w:rPr>
      </w:r>
    </w:p>
    <w:p w:rsidR="00000000" w:rsidDel="00000000" w:rsidP="00000000" w:rsidRDefault="00000000" w:rsidRPr="00000000" w14:paraId="00000035">
      <w:pPr>
        <w:spacing w:line="300" w:lineRule="auto"/>
        <w:rPr>
          <w:rFonts w:ascii="Meiryo" w:cs="Meiryo" w:eastAsia="Meiryo" w:hAnsi="Meiryo"/>
          <w:color w:val="0000ff"/>
          <w:highlight w:val="white"/>
        </w:rPr>
      </w:pPr>
      <w:r w:rsidDel="00000000" w:rsidR="00000000" w:rsidRPr="00000000">
        <w:rPr>
          <w:rtl w:val="0"/>
        </w:rPr>
      </w:r>
    </w:p>
    <w:p w:rsidR="00000000" w:rsidDel="00000000" w:rsidP="00000000" w:rsidRDefault="00000000" w:rsidRPr="00000000" w14:paraId="00000036">
      <w:pPr>
        <w:spacing w:line="300" w:lineRule="auto"/>
        <w:rPr>
          <w:rFonts w:ascii="Meiryo" w:cs="Meiryo" w:eastAsia="Meiryo" w:hAnsi="Meiryo"/>
          <w:color w:val="ff0000"/>
          <w:sz w:val="20"/>
          <w:szCs w:val="20"/>
        </w:rPr>
      </w:pPr>
      <w:r w:rsidDel="00000000" w:rsidR="00000000" w:rsidRPr="00000000">
        <w:rPr>
          <w:rtl w:val="0"/>
        </w:rPr>
      </w:r>
    </w:p>
    <w:p w:rsidR="00000000" w:rsidDel="00000000" w:rsidP="00000000" w:rsidRDefault="00000000" w:rsidRPr="00000000" w14:paraId="00000037">
      <w:pPr>
        <w:spacing w:line="300" w:lineRule="auto"/>
        <w:rPr>
          <w:rFonts w:ascii="Meiryo" w:cs="Meiryo" w:eastAsia="Meiryo" w:hAnsi="Meiryo"/>
          <w:color w:val="ff0000"/>
          <w:sz w:val="20"/>
          <w:szCs w:val="20"/>
        </w:rPr>
      </w:pPr>
      <w:r w:rsidDel="00000000" w:rsidR="00000000" w:rsidRPr="00000000">
        <w:rPr>
          <w:rtl w:val="0"/>
        </w:rPr>
      </w:r>
    </w:p>
    <w:p w:rsidR="00000000" w:rsidDel="00000000" w:rsidP="00000000" w:rsidRDefault="00000000" w:rsidRPr="00000000" w14:paraId="00000038">
      <w:pPr>
        <w:spacing w:line="300" w:lineRule="auto"/>
        <w:rPr>
          <w:rFonts w:ascii="Meiryo" w:cs="Meiryo" w:eastAsia="Meiryo" w:hAnsi="Meiryo"/>
          <w:color w:val="ff0000"/>
          <w:sz w:val="20"/>
          <w:szCs w:val="20"/>
        </w:rPr>
      </w:pPr>
      <w:r w:rsidDel="00000000" w:rsidR="00000000" w:rsidRPr="00000000">
        <w:rPr>
          <w:rtl w:val="0"/>
        </w:rPr>
      </w:r>
    </w:p>
    <w:p w:rsidR="00000000" w:rsidDel="00000000" w:rsidP="00000000" w:rsidRDefault="00000000" w:rsidRPr="00000000" w14:paraId="00000039">
      <w:pPr>
        <w:spacing w:line="300" w:lineRule="auto"/>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3A">
      <w:pPr>
        <w:spacing w:line="300" w:lineRule="auto"/>
        <w:rPr>
          <w:rFonts w:ascii="Meiryo" w:cs="Meiryo" w:eastAsia="Meiryo" w:hAnsi="Meiryo"/>
          <w:sz w:val="20"/>
          <w:szCs w:val="20"/>
        </w:rPr>
      </w:pPr>
      <w:r w:rsidDel="00000000" w:rsidR="00000000" w:rsidRPr="00000000">
        <w:rPr>
          <w:rFonts w:ascii="Meiryo" w:cs="Meiryo" w:eastAsia="Meiryo" w:hAnsi="Meiryo"/>
          <w:sz w:val="20"/>
          <w:szCs w:val="20"/>
          <w:rtl w:val="0"/>
        </w:rPr>
        <w:t xml:space="preserve">割れた貝殻に注目！巻貝は中身も巻いているのを観察　</w:t>
      </w:r>
      <w:r w:rsidDel="00000000" w:rsidR="00000000" w:rsidRPr="00000000">
        <w:rPr>
          <w:rFonts w:ascii="Meiryo" w:cs="Meiryo" w:eastAsia="Meiryo" w:hAnsi="Meiryo"/>
          <w:sz w:val="20"/>
          <w:szCs w:val="20"/>
          <w:rtl w:val="0"/>
        </w:rPr>
        <w:t xml:space="preserve">　　</w:t>
      </w:r>
      <w:r w:rsidDel="00000000" w:rsidR="00000000" w:rsidRPr="00000000">
        <w:rPr>
          <w:rFonts w:ascii="Meiryo" w:cs="Meiryo" w:eastAsia="Meiryo" w:hAnsi="Meiryo"/>
          <w:sz w:val="20"/>
          <w:szCs w:val="20"/>
          <w:rtl w:val="0"/>
        </w:rPr>
        <w:t xml:space="preserve">楽しい漂着生物もたくさん！ヤシの実や石サンゴ</w:t>
      </w:r>
    </w:p>
    <w:p w:rsidR="00000000" w:rsidDel="00000000" w:rsidP="00000000" w:rsidRDefault="00000000" w:rsidRPr="00000000" w14:paraId="0000003B">
      <w:pPr>
        <w:spacing w:line="300" w:lineRule="auto"/>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3C">
      <w:pPr>
        <w:spacing w:line="300" w:lineRule="auto"/>
        <w:rPr>
          <w:rFonts w:ascii="Meiryo" w:cs="Meiryo" w:eastAsia="Meiryo" w:hAnsi="Meiryo"/>
          <w:b w:val="1"/>
          <w:sz w:val="24"/>
          <w:szCs w:val="24"/>
          <w:shd w:fill="c9daf8" w:val="clear"/>
        </w:rPr>
      </w:pPr>
      <w:r w:rsidDel="00000000" w:rsidR="00000000" w:rsidRPr="00000000">
        <w:rPr>
          <w:rFonts w:ascii="Meiryo" w:cs="Meiryo" w:eastAsia="Meiryo" w:hAnsi="Meiryo"/>
          <w:b w:val="1"/>
          <w:sz w:val="24"/>
          <w:szCs w:val="24"/>
          <w:shd w:fill="c9daf8" w:val="clear"/>
          <w:rtl w:val="0"/>
        </w:rPr>
        <w:t xml:space="preserve">　参加した子ども・保護者からの声　　　　　　　　　　　　　　　　　　　　　　　　　　</w:t>
      </w:r>
    </w:p>
    <w:p w:rsidR="00000000" w:rsidDel="00000000" w:rsidP="00000000" w:rsidRDefault="00000000" w:rsidRPr="00000000" w14:paraId="0000003D">
      <w:pPr>
        <w:spacing w:line="240" w:lineRule="auto"/>
        <w:rPr>
          <w:rFonts w:ascii="Meiryo" w:cs="Meiryo" w:eastAsia="Meiryo" w:hAnsi="Meiryo"/>
        </w:rPr>
      </w:pPr>
      <w:r w:rsidDel="00000000" w:rsidR="00000000" w:rsidRPr="00000000">
        <w:rPr>
          <w:rFonts w:ascii="Meiryo" w:cs="Meiryo" w:eastAsia="Meiryo" w:hAnsi="Meiryo"/>
          <w:rtl w:val="0"/>
        </w:rPr>
        <w:t xml:space="preserve">・</w:t>
      </w:r>
      <w:r w:rsidDel="00000000" w:rsidR="00000000" w:rsidRPr="00000000">
        <w:rPr>
          <w:rFonts w:ascii="Meiryo" w:cs="Meiryo" w:eastAsia="Meiryo" w:hAnsi="Meiryo"/>
          <w:rtl w:val="0"/>
        </w:rPr>
        <w:t xml:space="preserve">ナマコは最初は気持ち悪かったけど、触ってみたら小さくなりました。だけど水の中に戻したら、また</w:t>
      </w:r>
    </w:p>
    <w:p w:rsidR="00000000" w:rsidDel="00000000" w:rsidP="00000000" w:rsidRDefault="00000000" w:rsidRPr="00000000" w14:paraId="0000003E">
      <w:pPr>
        <w:spacing w:line="240" w:lineRule="auto"/>
        <w:rPr>
          <w:rFonts w:ascii="Meiryo" w:cs="Meiryo" w:eastAsia="Meiryo" w:hAnsi="Meiryo"/>
        </w:rPr>
      </w:pPr>
      <w:r w:rsidDel="00000000" w:rsidR="00000000" w:rsidRPr="00000000">
        <w:rPr>
          <w:rFonts w:ascii="Meiryo" w:cs="Meiryo" w:eastAsia="Meiryo" w:hAnsi="Meiryo"/>
          <w:rtl w:val="0"/>
        </w:rPr>
        <w:t xml:space="preserve">　大きくなったところが不思議だなと思いました。</w:t>
      </w:r>
    </w:p>
    <w:p w:rsidR="00000000" w:rsidDel="00000000" w:rsidP="00000000" w:rsidRDefault="00000000" w:rsidRPr="00000000" w14:paraId="0000003F">
      <w:pPr>
        <w:spacing w:line="240" w:lineRule="auto"/>
        <w:rPr>
          <w:rFonts w:ascii="Meiryo" w:cs="Meiryo" w:eastAsia="Meiryo" w:hAnsi="Meiryo"/>
        </w:rPr>
      </w:pPr>
      <w:r w:rsidDel="00000000" w:rsidR="00000000" w:rsidRPr="00000000">
        <w:rPr>
          <w:rFonts w:ascii="Meiryo" w:cs="Meiryo" w:eastAsia="Meiryo" w:hAnsi="Meiryo"/>
          <w:rtl w:val="0"/>
        </w:rPr>
        <w:t xml:space="preserve">・見つけることが出来なかったニセクロナマコを見つけられたことが良かった。と、思いました。</w:t>
      </w:r>
    </w:p>
    <w:p w:rsidR="00000000" w:rsidDel="00000000" w:rsidP="00000000" w:rsidRDefault="00000000" w:rsidRPr="00000000" w14:paraId="00000040">
      <w:pPr>
        <w:spacing w:line="240" w:lineRule="auto"/>
        <w:rPr>
          <w:rFonts w:ascii="Meiryo" w:cs="Meiryo" w:eastAsia="Meiryo" w:hAnsi="Meiryo"/>
        </w:rPr>
      </w:pPr>
      <w:r w:rsidDel="00000000" w:rsidR="00000000" w:rsidRPr="00000000">
        <w:rPr>
          <w:rFonts w:ascii="Meiryo" w:cs="Meiryo" w:eastAsia="Meiryo" w:hAnsi="Meiryo"/>
          <w:rtl w:val="0"/>
        </w:rPr>
        <w:t xml:space="preserve">　見た目ではチクチクしてそうだったけど、触ってみたらチクチクしていなくてツルツルだったので</w:t>
      </w:r>
    </w:p>
    <w:p w:rsidR="00000000" w:rsidDel="00000000" w:rsidP="00000000" w:rsidRDefault="00000000" w:rsidRPr="00000000" w14:paraId="00000041">
      <w:pPr>
        <w:spacing w:line="240" w:lineRule="auto"/>
        <w:rPr>
          <w:rFonts w:ascii="Meiryo" w:cs="Meiryo" w:eastAsia="Meiryo" w:hAnsi="Meiryo"/>
        </w:rPr>
      </w:pPr>
      <w:r w:rsidDel="00000000" w:rsidR="00000000" w:rsidRPr="00000000">
        <w:rPr>
          <w:rFonts w:ascii="Meiryo" w:cs="Meiryo" w:eastAsia="Meiryo" w:hAnsi="Meiryo"/>
          <w:rtl w:val="0"/>
        </w:rPr>
        <w:t xml:space="preserve">　びっくりしました。</w:t>
      </w:r>
    </w:p>
    <w:p w:rsidR="00000000" w:rsidDel="00000000" w:rsidP="00000000" w:rsidRDefault="00000000" w:rsidRPr="00000000" w14:paraId="00000042">
      <w:pPr>
        <w:spacing w:line="240" w:lineRule="auto"/>
        <w:rPr>
          <w:rFonts w:ascii="Meiryo" w:cs="Meiryo" w:eastAsia="Meiryo" w:hAnsi="Meiryo"/>
        </w:rPr>
      </w:pPr>
      <w:r w:rsidDel="00000000" w:rsidR="00000000" w:rsidRPr="00000000">
        <w:rPr>
          <w:rFonts w:ascii="Meiryo" w:cs="Meiryo" w:eastAsia="Meiryo" w:hAnsi="Meiryo"/>
          <w:rtl w:val="0"/>
        </w:rPr>
        <w:t xml:space="preserve">・子ども達が元気だなと思いました。ナマコは大丈夫だよと見せてもなかなか触れません。もっともっと　　海に近づいてほしいなと思いました。今日は危険なものは、ウニのトゲトゲや魚の仲間のゴンズイの毒針</w:t>
      </w:r>
    </w:p>
    <w:p w:rsidR="00000000" w:rsidDel="00000000" w:rsidP="00000000" w:rsidRDefault="00000000" w:rsidRPr="00000000" w14:paraId="00000043">
      <w:pPr>
        <w:spacing w:line="240" w:lineRule="auto"/>
        <w:rPr>
          <w:rFonts w:ascii="Meiryo" w:cs="Meiryo" w:eastAsia="Meiryo" w:hAnsi="Meiryo"/>
        </w:rPr>
      </w:pPr>
      <w:r w:rsidDel="00000000" w:rsidR="00000000" w:rsidRPr="00000000">
        <w:rPr>
          <w:rFonts w:ascii="Meiryo" w:cs="Meiryo" w:eastAsia="Meiryo" w:hAnsi="Meiryo"/>
          <w:rtl w:val="0"/>
        </w:rPr>
        <w:t xml:space="preserve">　くらいでした。危険なものはほとんどありません。せっかくだから親御さんと来て、親御さんが子どもさ　んに教えてもらえればいいなと思います。</w:t>
      </w:r>
    </w:p>
    <w:p w:rsidR="00000000" w:rsidDel="00000000" w:rsidP="00000000" w:rsidRDefault="00000000" w:rsidRPr="00000000" w14:paraId="00000044">
      <w:pPr>
        <w:pageBreakBefore w:val="0"/>
        <w:spacing w:line="320" w:lineRule="auto"/>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45">
      <w:pPr>
        <w:pageBreakBefore w:val="0"/>
        <w:spacing w:line="320" w:lineRule="auto"/>
        <w:rPr>
          <w:rFonts w:ascii="Meiryo" w:cs="Meiryo" w:eastAsia="Meiryo" w:hAnsi="Meiryo"/>
          <w:b w:val="1"/>
          <w:color w:val="000000"/>
          <w:sz w:val="22"/>
          <w:szCs w:val="22"/>
        </w:rPr>
      </w:pPr>
      <w:r w:rsidDel="00000000" w:rsidR="00000000" w:rsidRPr="00000000">
        <w:rPr>
          <w:rFonts w:ascii="Meiryo" w:cs="Meiryo" w:eastAsia="Meiryo" w:hAnsi="Meiryo"/>
          <w:b w:val="1"/>
          <w:sz w:val="22"/>
          <w:szCs w:val="22"/>
          <w:rtl w:val="0"/>
        </w:rPr>
        <w:t xml:space="preserve">＜</w:t>
      </w:r>
      <w:r w:rsidDel="00000000" w:rsidR="00000000" w:rsidRPr="00000000">
        <w:rPr>
          <w:rFonts w:ascii="Meiryo" w:cs="Meiryo" w:eastAsia="Meiryo" w:hAnsi="Meiryo"/>
          <w:b w:val="1"/>
          <w:sz w:val="22"/>
          <w:szCs w:val="22"/>
          <w:rtl w:val="0"/>
        </w:rPr>
        <w:t xml:space="preserve">団体概要</w:t>
      </w:r>
      <w:r w:rsidDel="00000000" w:rsidR="00000000" w:rsidRPr="00000000">
        <w:rPr>
          <w:rFonts w:ascii="Meiryo" w:cs="Meiryo" w:eastAsia="Meiryo" w:hAnsi="Meiryo"/>
          <w:b w:val="1"/>
          <w:sz w:val="22"/>
          <w:szCs w:val="22"/>
          <w:rtl w:val="0"/>
        </w:rPr>
        <w:t xml:space="preserve">＞</w:t>
      </w:r>
      <w:r w:rsidDel="00000000" w:rsidR="00000000" w:rsidRPr="00000000">
        <w:rPr>
          <w:rtl w:val="0"/>
        </w:rPr>
      </w:r>
    </w:p>
    <w:p w:rsidR="00000000" w:rsidDel="00000000" w:rsidP="00000000" w:rsidRDefault="00000000" w:rsidRPr="00000000" w14:paraId="00000046">
      <w:pPr>
        <w:pageBreakBefore w:val="0"/>
        <w:spacing w:line="240" w:lineRule="auto"/>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団体名称       ：</w:t>
      </w:r>
      <w:r w:rsidDel="00000000" w:rsidR="00000000" w:rsidRPr="00000000">
        <w:rPr>
          <w:rFonts w:ascii="Meiryo" w:cs="Meiryo" w:eastAsia="Meiryo" w:hAnsi="Meiryo"/>
          <w:rtl w:val="0"/>
        </w:rPr>
        <w:t xml:space="preserve">九州大学大学院工学研究院附属環境工学研究教育センター</w:t>
      </w:r>
      <w:r w:rsidDel="00000000" w:rsidR="00000000" w:rsidRPr="00000000">
        <w:rPr>
          <w:rtl w:val="0"/>
        </w:rPr>
      </w:r>
    </w:p>
    <w:p w:rsidR="00000000" w:rsidDel="00000000" w:rsidP="00000000" w:rsidRDefault="00000000" w:rsidRPr="00000000" w14:paraId="00000047">
      <w:pPr>
        <w:pageBreakBefore w:val="0"/>
        <w:spacing w:line="240" w:lineRule="auto"/>
        <w:rPr>
          <w:rFonts w:ascii="Meiryo" w:cs="Meiryo" w:eastAsia="Meiryo" w:hAnsi="Meiryo"/>
          <w:color w:val="1155cc"/>
          <w:u w:val="single"/>
        </w:rPr>
      </w:pPr>
      <w:r w:rsidDel="00000000" w:rsidR="00000000" w:rsidRPr="00000000">
        <w:rPr>
          <w:rFonts w:ascii="Meiryo" w:cs="Meiryo" w:eastAsia="Meiryo" w:hAnsi="Meiryo"/>
          <w:sz w:val="20"/>
          <w:szCs w:val="20"/>
          <w:rtl w:val="0"/>
        </w:rPr>
        <w:t xml:space="preserve">URL</w:t>
      </w:r>
      <w:r w:rsidDel="00000000" w:rsidR="00000000" w:rsidRPr="00000000">
        <w:rPr>
          <w:rFonts w:ascii="Meiryo" w:cs="Meiryo" w:eastAsia="Meiryo" w:hAnsi="Meiryo"/>
          <w:sz w:val="20"/>
          <w:szCs w:val="20"/>
          <w:rtl w:val="0"/>
        </w:rPr>
        <w:tab/>
        <w:t xml:space="preserve">        ：</w:t>
      </w:r>
      <w:hyperlink r:id="rId10">
        <w:r w:rsidDel="00000000" w:rsidR="00000000" w:rsidRPr="00000000">
          <w:rPr>
            <w:rFonts w:ascii="Meiryo" w:cs="Meiryo" w:eastAsia="Meiryo" w:hAnsi="Meiryo"/>
            <w:color w:val="1155cc"/>
            <w:u w:val="single"/>
            <w:rtl w:val="0"/>
          </w:rPr>
          <w:t xml:space="preserve">umitsunagi.jp</w:t>
        </w:r>
      </w:hyperlink>
      <w:r w:rsidDel="00000000" w:rsidR="00000000" w:rsidRPr="00000000">
        <w:rPr>
          <w:rtl w:val="0"/>
        </w:rPr>
      </w:r>
    </w:p>
    <w:p w:rsidR="00000000" w:rsidDel="00000000" w:rsidP="00000000" w:rsidRDefault="00000000" w:rsidRPr="00000000" w14:paraId="00000048">
      <w:pPr>
        <w:pageBreakBefore w:val="0"/>
        <w:spacing w:line="240" w:lineRule="auto"/>
        <w:rPr>
          <w:rFonts w:ascii="Meiryo" w:cs="Meiryo" w:eastAsia="Meiryo" w:hAnsi="Meiryo"/>
        </w:rPr>
      </w:pPr>
      <w:r w:rsidDel="00000000" w:rsidR="00000000" w:rsidRPr="00000000">
        <w:rPr>
          <w:rFonts w:ascii="Meiryo" w:cs="Meiryo" w:eastAsia="Meiryo" w:hAnsi="Meiryo"/>
          <w:rtl w:val="0"/>
        </w:rPr>
        <w:t xml:space="preserve">活動内容　　：九州大学うみつなぎは、中高生に対する海洋教育を通じて国際的に活動できる「海の精鋭」</w:t>
      </w:r>
    </w:p>
    <w:p w:rsidR="00000000" w:rsidDel="00000000" w:rsidP="00000000" w:rsidRDefault="00000000" w:rsidRPr="00000000" w14:paraId="00000049">
      <w:pPr>
        <w:jc w:val="left"/>
        <w:rPr>
          <w:rFonts w:ascii="Meiryo" w:cs="Meiryo" w:eastAsia="Meiryo" w:hAnsi="Meiryo"/>
        </w:rPr>
      </w:pPr>
      <w:r w:rsidDel="00000000" w:rsidR="00000000" w:rsidRPr="00000000">
        <w:rPr>
          <w:rFonts w:ascii="Meiryo" w:cs="Meiryo" w:eastAsia="Meiryo" w:hAnsi="Meiryo"/>
          <w:rtl w:val="0"/>
        </w:rPr>
        <w:t xml:space="preserve">　　　　　　　を育成する活動を行っています。日本財団・海と日本プロジェクトの補助事業として、九州　　　　　　　大学が主催し、九州を中心とした各学校・関連団体・沿岸地域との協力体制を築きつつあり　　　　　　　ます。「海の総合知」を目指し、特に海ごみ問題に積極的に携わり、地域から国内、国際を　　　　　　　つなげています。磯焼け、漂着生物、海洋地形もテーマです。</w:t>
      </w:r>
    </w:p>
    <w:p w:rsidR="00000000" w:rsidDel="00000000" w:rsidP="00000000" w:rsidRDefault="00000000" w:rsidRPr="00000000" w14:paraId="0000004A">
      <w:pPr>
        <w:jc w:val="left"/>
        <w:rPr>
          <w:rFonts w:ascii="Meiryo" w:cs="Meiryo" w:eastAsia="Meiryo" w:hAnsi="Meiryo"/>
        </w:rPr>
      </w:pPr>
      <w:r w:rsidDel="00000000" w:rsidR="00000000" w:rsidRPr="00000000">
        <w:rPr>
          <w:rtl w:val="0"/>
        </w:rPr>
      </w:r>
    </w:p>
    <w:p w:rsidR="00000000" w:rsidDel="00000000" w:rsidP="00000000" w:rsidRDefault="00000000" w:rsidRPr="00000000" w14:paraId="0000004B">
      <w:pPr>
        <w:jc w:val="left"/>
        <w:rPr>
          <w:rFonts w:ascii="Meiryo" w:cs="Meiryo" w:eastAsia="Meiryo" w:hAnsi="Meiryo"/>
        </w:rPr>
      </w:pPr>
      <w:r w:rsidDel="00000000" w:rsidR="00000000" w:rsidRPr="00000000">
        <w:rPr>
          <w:rtl w:val="0"/>
        </w:rPr>
      </w:r>
    </w:p>
    <w:p w:rsidR="00000000" w:rsidDel="00000000" w:rsidP="00000000" w:rsidRDefault="00000000" w:rsidRPr="00000000" w14:paraId="0000004C">
      <w:pPr>
        <w:jc w:val="left"/>
        <w:rPr>
          <w:rFonts w:ascii="Meiryo" w:cs="Meiryo" w:eastAsia="Meiryo" w:hAnsi="Meiryo"/>
        </w:rPr>
      </w:pPr>
      <w:r w:rsidDel="00000000" w:rsidR="00000000" w:rsidRPr="00000000">
        <w:rPr>
          <w:rtl w:val="0"/>
        </w:rPr>
      </w:r>
    </w:p>
    <w:p w:rsidR="00000000" w:rsidDel="00000000" w:rsidP="00000000" w:rsidRDefault="00000000" w:rsidRPr="00000000" w14:paraId="0000004D">
      <w:pPr>
        <w:spacing w:line="320" w:lineRule="auto"/>
        <w:rPr>
          <w:rFonts w:ascii="Meiryo" w:cs="Meiryo" w:eastAsia="Meiryo" w:hAnsi="Meiryo"/>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333375</wp:posOffset>
            </wp:positionV>
            <wp:extent cx="2681605" cy="767879"/>
            <wp:effectExtent b="0" l="0" r="0" t="0"/>
            <wp:wrapNone/>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4E">
      <w:pPr>
        <w:spacing w:line="320" w:lineRule="auto"/>
        <w:rPr>
          <w:rFonts w:ascii="Meiryo" w:cs="Meiryo" w:eastAsia="Meiryo" w:hAnsi="Meiryo"/>
          <w:b w:val="1"/>
          <w:sz w:val="28"/>
          <w:szCs w:val="28"/>
        </w:rPr>
      </w:pPr>
      <w:r w:rsidDel="00000000" w:rsidR="00000000" w:rsidRPr="00000000">
        <w:rPr>
          <w:rtl w:val="0"/>
        </w:rPr>
      </w:r>
    </w:p>
    <w:p w:rsidR="00000000" w:rsidDel="00000000" w:rsidP="00000000" w:rsidRDefault="00000000" w:rsidRPr="00000000" w14:paraId="0000004F">
      <w:pPr>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50">
      <w:pPr>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日本財団「海と日本プロジェクト」</w:t>
      </w:r>
    </w:p>
    <w:p w:rsidR="00000000" w:rsidDel="00000000" w:rsidP="00000000" w:rsidRDefault="00000000" w:rsidRPr="00000000" w14:paraId="00000051">
      <w:pPr>
        <w:rPr>
          <w:rFonts w:ascii="Meiryo" w:cs="Meiryo" w:eastAsia="Meiryo" w:hAnsi="Meiryo"/>
          <w:sz w:val="20"/>
          <w:szCs w:val="20"/>
        </w:rPr>
      </w:pPr>
      <w:r w:rsidDel="00000000" w:rsidR="00000000" w:rsidRPr="00000000">
        <w:rPr>
          <w:rFonts w:ascii="Meiryo" w:cs="Meiryo" w:eastAsia="Meiryo" w:hAnsi="Meiryo"/>
          <w:sz w:val="20"/>
          <w:szCs w:val="20"/>
          <w:rtl w:val="0"/>
        </w:rPr>
        <w:t xml:space="preserve">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rsidR="00000000" w:rsidDel="00000000" w:rsidP="00000000" w:rsidRDefault="00000000" w:rsidRPr="00000000" w14:paraId="00000052">
      <w:pPr>
        <w:rPr>
          <w:rFonts w:ascii="Meiryo" w:cs="Meiryo" w:eastAsia="Meiryo" w:hAnsi="Meiryo"/>
          <w:sz w:val="20"/>
          <w:szCs w:val="20"/>
        </w:rPr>
      </w:pPr>
      <w:hyperlink r:id="rId11">
        <w:r w:rsidDel="00000000" w:rsidR="00000000" w:rsidRPr="00000000">
          <w:rPr>
            <w:rFonts w:ascii="Meiryo" w:cs="Meiryo" w:eastAsia="Meiryo" w:hAnsi="Meiryo"/>
            <w:color w:val="1155cc"/>
            <w:sz w:val="20"/>
            <w:szCs w:val="20"/>
            <w:u w:val="single"/>
            <w:rtl w:val="0"/>
          </w:rPr>
          <w:t xml:space="preserve">https://uminohi.jp/</w:t>
        </w:r>
      </w:hyperlink>
      <w:r w:rsidDel="00000000" w:rsidR="00000000" w:rsidRPr="00000000">
        <w:rPr>
          <w:rtl w:val="0"/>
        </w:rPr>
      </w:r>
    </w:p>
    <w:p w:rsidR="00000000" w:rsidDel="00000000" w:rsidP="00000000" w:rsidRDefault="00000000" w:rsidRPr="00000000" w14:paraId="00000053">
      <w:pPr>
        <w:pageBreakBefore w:val="0"/>
        <w:rPr>
          <w:rFonts w:ascii="Meiryo" w:cs="Meiryo" w:eastAsia="Meiryo" w:hAnsi="Meiryo"/>
          <w:sz w:val="20"/>
          <w:szCs w:val="20"/>
        </w:rPr>
      </w:pPr>
      <w:r w:rsidDel="00000000" w:rsidR="00000000" w:rsidRPr="00000000">
        <w:rPr>
          <w:rtl w:val="0"/>
        </w:rPr>
      </w:r>
    </w:p>
    <w:tbl>
      <w:tblPr>
        <w:tblStyle w:val="Table2"/>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2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＜お問い合わせ先＞</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w:t>
            </w:r>
            <w:r w:rsidDel="00000000" w:rsidR="00000000" w:rsidRPr="00000000">
              <w:rPr>
                <w:rFonts w:ascii="Meiryo" w:cs="Meiryo" w:eastAsia="Meiryo" w:hAnsi="Meiryo"/>
                <w:rtl w:val="0"/>
              </w:rPr>
              <w:t xml:space="preserve">九州大学大学院工学研究院附属環境工学研究教育センター</w:t>
            </w:r>
            <w:r w:rsidDel="00000000" w:rsidR="00000000" w:rsidRPr="00000000">
              <w:rPr>
                <w:rFonts w:ascii="Meiryo" w:cs="Meiryo" w:eastAsia="Meiryo" w:hAnsi="Meiryo"/>
                <w:sz w:val="20"/>
                <w:szCs w:val="20"/>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担当者名：郡・木下・清野</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電話：092-802-3437　　　　　　　　　　　メールアドレス：contact@umitsunagi.jp</w:t>
            </w:r>
          </w:p>
        </w:tc>
      </w:tr>
    </w:tbl>
    <w:p w:rsidR="00000000" w:rsidDel="00000000" w:rsidP="00000000" w:rsidRDefault="00000000" w:rsidRPr="00000000" w14:paraId="00000058">
      <w:pPr>
        <w:pageBreakBefore w:val="0"/>
        <w:spacing w:line="300" w:lineRule="auto"/>
        <w:rPr>
          <w:rFonts w:ascii="Meiryo" w:cs="Meiryo" w:eastAsia="Meiryo" w:hAnsi="Meiryo"/>
        </w:rPr>
      </w:pPr>
      <w:r w:rsidDel="00000000" w:rsidR="00000000" w:rsidRPr="00000000">
        <w:rPr>
          <w:rtl w:val="0"/>
        </w:rPr>
      </w:r>
    </w:p>
    <w:sectPr>
      <w:pgSz w:h="16840" w:w="11907" w:orient="portrait"/>
      <w:pgMar w:bottom="357" w:top="851" w:left="907" w:right="907" w:header="851" w:footer="14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PGothic"/>
  <w:font w:name="Arial"/>
  <w:font w:name="Georgia"/>
  <w:font w:name="Meiry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left="2928"/>
    </w:pPr>
    <w:rPr>
      <w:rFonts w:ascii="MS PGothic" w:cs="MS PGothic" w:eastAsia="MS PGothic" w:hAnsi="MS PGothic"/>
      <w:b w:val="1"/>
      <w:sz w:val="24"/>
      <w:szCs w:val="24"/>
    </w:rPr>
  </w:style>
  <w:style w:type="paragraph" w:styleId="Heading2">
    <w:name w:val="heading 2"/>
    <w:basedOn w:val="Normal"/>
    <w:next w:val="Normal"/>
    <w:pPr>
      <w:keepNext w:val="1"/>
      <w:pageBreakBefore w:val="0"/>
      <w:jc w:val="center"/>
    </w:pPr>
    <w:rPr>
      <w:rFonts w:ascii="Arial" w:cs="Arial" w:eastAsia="Arial" w:hAnsi="Arial"/>
      <w:b w:val="1"/>
      <w:i w:val="1"/>
      <w:sz w:val="32"/>
      <w:szCs w:val="32"/>
      <w:u w:val="single"/>
    </w:rPr>
  </w:style>
  <w:style w:type="paragraph" w:styleId="Heading3">
    <w:name w:val="heading 3"/>
    <w:basedOn w:val="Normal"/>
    <w:next w:val="Normal"/>
    <w:pPr>
      <w:keepNext w:val="1"/>
      <w:pageBreakBefore w:val="0"/>
      <w:ind w:left="400"/>
    </w:pPr>
    <w:rPr>
      <w:rFonts w:ascii="Arial" w:cs="Arial" w:eastAsia="Arial" w:hAnsi="Arial"/>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minohi.jp/" TargetMode="External"/><Relationship Id="rId10" Type="http://schemas.openxmlformats.org/officeDocument/2006/relationships/hyperlink" Target="https://umitsunagi.jp/"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