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A064E" w14:textId="5EF2F160" w:rsidR="008E180B" w:rsidRDefault="00F34EF7">
      <w:r>
        <w:rPr>
          <w:rFonts w:hint="eastAsia"/>
        </w:rPr>
        <w:t>事業完了報告書</w:t>
      </w:r>
    </w:p>
    <w:p w14:paraId="3702FEC2" w14:textId="14F6F6BA" w:rsidR="00F34EF7" w:rsidRDefault="00F34EF7" w:rsidP="00F34EF7">
      <w:pPr>
        <w:jc w:val="right"/>
      </w:pPr>
      <w:r>
        <w:rPr>
          <w:rFonts w:hint="eastAsia"/>
        </w:rPr>
        <w:t>報告日付：</w:t>
      </w:r>
      <w:r>
        <w:t>2024年4月</w:t>
      </w:r>
      <w:r w:rsidR="005A5750">
        <w:rPr>
          <w:rFonts w:hint="eastAsia"/>
        </w:rPr>
        <w:t>13</w:t>
      </w:r>
      <w:r>
        <w:t>日</w:t>
      </w:r>
    </w:p>
    <w:p w14:paraId="3D365434" w14:textId="5F3C26E8" w:rsidR="00F34EF7" w:rsidRDefault="00F34EF7" w:rsidP="00F34EF7">
      <w:pPr>
        <w:jc w:val="right"/>
      </w:pPr>
      <w:r>
        <w:rPr>
          <w:rFonts w:hint="eastAsia"/>
        </w:rPr>
        <w:t>事業ID：2023008131</w:t>
      </w:r>
    </w:p>
    <w:p w14:paraId="19A01ED1" w14:textId="2D06717B" w:rsidR="00F34EF7" w:rsidRDefault="00F34EF7" w:rsidP="00F34EF7">
      <w:pPr>
        <w:jc w:val="right"/>
      </w:pPr>
      <w:r>
        <w:rPr>
          <w:rFonts w:hint="eastAsia"/>
        </w:rPr>
        <w:t>事業名：鹿児島県奄美市における「子ども第三の居場所」</w:t>
      </w:r>
    </w:p>
    <w:p w14:paraId="0334182B" w14:textId="3A2159D7" w:rsidR="00F34EF7" w:rsidRDefault="00F34EF7" w:rsidP="00F34EF7">
      <w:pPr>
        <w:jc w:val="right"/>
      </w:pPr>
      <w:r>
        <w:rPr>
          <w:rFonts w:hint="eastAsia"/>
        </w:rPr>
        <w:t>学習・生活支援モデルの運営（2年目）</w:t>
      </w:r>
    </w:p>
    <w:p w14:paraId="51794BEF" w14:textId="625DAB1F" w:rsidR="00F34EF7" w:rsidRDefault="00F34EF7" w:rsidP="00F34EF7">
      <w:pPr>
        <w:jc w:val="right"/>
      </w:pPr>
      <w:r>
        <w:rPr>
          <w:rFonts w:hint="eastAsia"/>
        </w:rPr>
        <w:t>団体名：ワーカーズコープ・センター事業団</w:t>
      </w:r>
    </w:p>
    <w:p w14:paraId="0DBF721D" w14:textId="33D2D28D" w:rsidR="00F34EF7" w:rsidRDefault="00F34EF7" w:rsidP="00F34EF7">
      <w:pPr>
        <w:jc w:val="right"/>
      </w:pPr>
      <w:r>
        <w:rPr>
          <w:rFonts w:hint="eastAsia"/>
        </w:rPr>
        <w:t>完了日：2024年3月31日</w:t>
      </w:r>
    </w:p>
    <w:p w14:paraId="022FA731" w14:textId="77777777" w:rsidR="00F34EF7" w:rsidRDefault="00F34EF7" w:rsidP="00F34EF7">
      <w:pPr>
        <w:jc w:val="right"/>
      </w:pPr>
    </w:p>
    <w:p w14:paraId="69C4F2D1" w14:textId="422A3A3F" w:rsidR="00F34EF7" w:rsidRDefault="00F34EF7" w:rsidP="00F34EF7">
      <w:pPr>
        <w:jc w:val="left"/>
      </w:pPr>
      <w:r>
        <w:rPr>
          <w:rFonts w:hint="eastAsia"/>
        </w:rPr>
        <w:t>・事業内容</w:t>
      </w:r>
    </w:p>
    <w:p w14:paraId="163D346D" w14:textId="12658713" w:rsidR="00F34EF7" w:rsidRDefault="00F34EF7" w:rsidP="00F34EF7">
      <w:pPr>
        <w:pStyle w:val="a3"/>
        <w:numPr>
          <w:ilvl w:val="0"/>
          <w:numId w:val="2"/>
        </w:numPr>
        <w:ind w:leftChars="0"/>
        <w:jc w:val="left"/>
      </w:pPr>
      <w:r>
        <w:rPr>
          <w:rFonts w:hint="eastAsia"/>
        </w:rPr>
        <w:t>鹿児島県奄美市における「子ども第三の居場所」学習・生活支援モデルの運営</w:t>
      </w:r>
    </w:p>
    <w:p w14:paraId="29FAB7AF" w14:textId="285586AF" w:rsidR="00F34EF7" w:rsidRDefault="00F34EF7" w:rsidP="00F34EF7">
      <w:pPr>
        <w:pStyle w:val="a3"/>
        <w:numPr>
          <w:ilvl w:val="0"/>
          <w:numId w:val="3"/>
        </w:numPr>
        <w:ind w:leftChars="0"/>
        <w:jc w:val="left"/>
      </w:pPr>
      <w:r>
        <w:rPr>
          <w:rFonts w:hint="eastAsia"/>
        </w:rPr>
        <w:t>期間：2023年4月1日～2024年3月31日（週6日、14時から20時まで開所）</w:t>
      </w:r>
    </w:p>
    <w:p w14:paraId="0CEE2D89" w14:textId="5C73FA97" w:rsidR="00F34EF7" w:rsidRDefault="00F34EF7" w:rsidP="00F34EF7">
      <w:pPr>
        <w:pStyle w:val="a3"/>
        <w:numPr>
          <w:ilvl w:val="0"/>
          <w:numId w:val="3"/>
        </w:numPr>
        <w:ind w:leftChars="0"/>
        <w:jc w:val="left"/>
      </w:pPr>
      <w:r>
        <w:rPr>
          <w:rFonts w:hint="eastAsia"/>
        </w:rPr>
        <w:t>場所：鹿児島県奄美市小宿地区</w:t>
      </w:r>
    </w:p>
    <w:p w14:paraId="7CA7A235" w14:textId="527C864B" w:rsidR="00F34EF7" w:rsidRDefault="00F34EF7" w:rsidP="00F34EF7">
      <w:pPr>
        <w:pStyle w:val="a3"/>
        <w:numPr>
          <w:ilvl w:val="0"/>
          <w:numId w:val="3"/>
        </w:numPr>
        <w:ind w:leftChars="0"/>
        <w:jc w:val="left"/>
      </w:pPr>
      <w:r>
        <w:rPr>
          <w:rFonts w:hint="eastAsia"/>
        </w:rPr>
        <w:t>対象：15名（家庭や自身に課題を抱えた小学校低学年を中心）</w:t>
      </w:r>
    </w:p>
    <w:p w14:paraId="105A50B7" w14:textId="41EDA121" w:rsidR="00F34EF7" w:rsidRDefault="00F34EF7" w:rsidP="00F34EF7">
      <w:pPr>
        <w:pStyle w:val="a3"/>
        <w:numPr>
          <w:ilvl w:val="0"/>
          <w:numId w:val="3"/>
        </w:numPr>
        <w:ind w:leftChars="0"/>
        <w:jc w:val="left"/>
      </w:pPr>
      <w:r>
        <w:rPr>
          <w:rFonts w:hint="eastAsia"/>
        </w:rPr>
        <w:t>内容：「くっかる　こどものおうち」をつくり、子ども一人ひとりとの関係を大切にしながら、自然環境と家庭的な空間で健康にも優しいおやつや食事を通し、子どもたちの生活習慣形成を整える。多様な自然・環境・伝統・社会体験をみんなで経験できる環境を提供し、協同することの喜びを学ぶ。活動を通して、自分自身が心の変化を感じながら、自ら学び成長する意欲をもてるよう伴走していく関わりをする。加えて、園庭の排水工事等を行い子どもたちが安全に遊べる環境を確保するとともに、必要な物品を購入する。</w:t>
      </w:r>
    </w:p>
    <w:p w14:paraId="31ED190D" w14:textId="77777777" w:rsidR="00F34EF7" w:rsidRDefault="00F34EF7" w:rsidP="00F34EF7">
      <w:pPr>
        <w:jc w:val="left"/>
      </w:pPr>
    </w:p>
    <w:p w14:paraId="691BA369" w14:textId="4DB7DA03" w:rsidR="00F34EF7" w:rsidRDefault="001952E6" w:rsidP="00F34EF7">
      <w:pPr>
        <w:jc w:val="left"/>
        <w:rPr>
          <w:sz w:val="20"/>
          <w:szCs w:val="20"/>
        </w:rPr>
      </w:pPr>
      <w:r>
        <w:rPr>
          <w:rFonts w:hint="eastAsia"/>
          <w:sz w:val="20"/>
          <w:szCs w:val="20"/>
        </w:rPr>
        <w:t>・</w:t>
      </w:r>
      <w:r w:rsidRPr="00BE7A50">
        <w:rPr>
          <w:rFonts w:hint="eastAsia"/>
          <w:sz w:val="20"/>
          <w:szCs w:val="20"/>
        </w:rPr>
        <w:t>事業完了時の事業内容詳細（実績）</w:t>
      </w:r>
    </w:p>
    <w:p w14:paraId="66FE41B8" w14:textId="05A007DA" w:rsidR="001952E6" w:rsidRDefault="001952E6" w:rsidP="001952E6">
      <w:pPr>
        <w:pStyle w:val="a3"/>
        <w:numPr>
          <w:ilvl w:val="0"/>
          <w:numId w:val="4"/>
        </w:numPr>
        <w:ind w:leftChars="0"/>
        <w:jc w:val="left"/>
      </w:pPr>
      <w:r>
        <w:rPr>
          <w:rFonts w:hint="eastAsia"/>
        </w:rPr>
        <w:t>鹿児島県奄美市における「子ども第三の居場所」学習・生活支援モデルの運営</w:t>
      </w:r>
    </w:p>
    <w:p w14:paraId="5F50CF0A" w14:textId="53A28649" w:rsidR="001952E6" w:rsidRDefault="001952E6" w:rsidP="001952E6">
      <w:pPr>
        <w:pStyle w:val="a3"/>
        <w:numPr>
          <w:ilvl w:val="0"/>
          <w:numId w:val="5"/>
        </w:numPr>
        <w:ind w:leftChars="0"/>
        <w:jc w:val="left"/>
      </w:pPr>
      <w:r>
        <w:rPr>
          <w:rFonts w:hint="eastAsia"/>
        </w:rPr>
        <w:t>期間：2023年4月1日～2024年3月31日</w:t>
      </w:r>
    </w:p>
    <w:p w14:paraId="1B6F7CAB" w14:textId="1DA21E51" w:rsidR="001952E6" w:rsidRDefault="001952E6" w:rsidP="001952E6">
      <w:pPr>
        <w:pStyle w:val="a3"/>
        <w:ind w:leftChars="0" w:left="720"/>
        <w:jc w:val="left"/>
      </w:pPr>
      <w:r>
        <w:rPr>
          <w:rFonts w:hint="eastAsia"/>
        </w:rPr>
        <w:t>平日：下校～20時、長期休み：8時半～20時まで週6日開所。</w:t>
      </w:r>
    </w:p>
    <w:p w14:paraId="7C302571" w14:textId="32F4CD59" w:rsidR="001952E6" w:rsidRDefault="001952E6" w:rsidP="001952E6">
      <w:pPr>
        <w:pStyle w:val="a3"/>
        <w:numPr>
          <w:ilvl w:val="0"/>
          <w:numId w:val="5"/>
        </w:numPr>
        <w:ind w:leftChars="0"/>
        <w:jc w:val="left"/>
      </w:pPr>
      <w:r>
        <w:rPr>
          <w:rFonts w:hint="eastAsia"/>
        </w:rPr>
        <w:t>場所：鹿児島県奄美市小宿地区</w:t>
      </w:r>
    </w:p>
    <w:p w14:paraId="1C4234EB" w14:textId="316D22AF" w:rsidR="001952E6" w:rsidRDefault="001952E6" w:rsidP="001952E6">
      <w:pPr>
        <w:pStyle w:val="a3"/>
        <w:numPr>
          <w:ilvl w:val="0"/>
          <w:numId w:val="5"/>
        </w:numPr>
        <w:ind w:leftChars="0"/>
        <w:jc w:val="left"/>
      </w:pPr>
      <w:r>
        <w:rPr>
          <w:rFonts w:hint="eastAsia"/>
        </w:rPr>
        <w:t>対象：小学1年生3名、小学2年生2名、小学3年生1名、小学4年生2名、未就学児1名。計9名。ひとり親家庭、経済的困窮家庭。</w:t>
      </w:r>
    </w:p>
    <w:p w14:paraId="01102E08" w14:textId="7AA96AC5" w:rsidR="001952E6" w:rsidRDefault="001952E6" w:rsidP="001952E6">
      <w:pPr>
        <w:pStyle w:val="a3"/>
        <w:numPr>
          <w:ilvl w:val="0"/>
          <w:numId w:val="5"/>
        </w:numPr>
        <w:ind w:leftChars="0"/>
        <w:jc w:val="left"/>
      </w:pPr>
      <w:r>
        <w:rPr>
          <w:rFonts w:hint="eastAsia"/>
        </w:rPr>
        <w:t>内容：「くっかる　こどものおうち」をつくり、子ども一人ひとりとの関係を大切にしながら、自然環境と家庭的な空間で健康にも優しいおやつや食事を通し、子どもたちの生活習慣形成を整える。多様な自然・環境・伝統・社会体験をみんなで経験できる環境を提供し、協同することの喜びを学ぶ。活動を通して、自分自身が心の変化を感じながら、自ら学び成長する意欲を持てるよう伴走していく関わりをする。加えて、園庭の排水工事等を行い子どもたちが安全に遊べる環境を確保するとともに、必要な物品を購入した。</w:t>
      </w:r>
    </w:p>
    <w:p w14:paraId="43169180" w14:textId="77777777" w:rsidR="001952E6" w:rsidRDefault="001952E6" w:rsidP="001952E6">
      <w:pPr>
        <w:jc w:val="left"/>
      </w:pPr>
    </w:p>
    <w:p w14:paraId="488F4D30" w14:textId="6495ECB1" w:rsidR="001952E6" w:rsidRDefault="001952E6" w:rsidP="001952E6">
      <w:pPr>
        <w:ind w:right="840"/>
        <w:jc w:val="left"/>
        <w:rPr>
          <w:sz w:val="20"/>
          <w:szCs w:val="20"/>
        </w:rPr>
      </w:pPr>
      <w:r>
        <w:rPr>
          <w:rFonts w:hint="eastAsia"/>
          <w:sz w:val="20"/>
          <w:szCs w:val="20"/>
        </w:rPr>
        <w:lastRenderedPageBreak/>
        <w:t>・助成契約書記載の目標</w:t>
      </w:r>
    </w:p>
    <w:p w14:paraId="1271EAA0" w14:textId="5B1390F6" w:rsidR="001952E6" w:rsidRDefault="0079014B" w:rsidP="001952E6">
      <w:pPr>
        <w:ind w:right="840"/>
        <w:jc w:val="left"/>
        <w:rPr>
          <w:sz w:val="20"/>
          <w:szCs w:val="20"/>
        </w:rPr>
      </w:pPr>
      <w:r>
        <w:rPr>
          <w:rFonts w:hint="eastAsia"/>
          <w:sz w:val="20"/>
          <w:szCs w:val="20"/>
        </w:rPr>
        <w:t>（１）</w:t>
      </w:r>
      <w:r w:rsidR="001952E6">
        <w:rPr>
          <w:rFonts w:hint="eastAsia"/>
          <w:sz w:val="20"/>
          <w:szCs w:val="20"/>
        </w:rPr>
        <w:t>2024年3月３１日までに一日平均利用児童数を10名にする。</w:t>
      </w:r>
    </w:p>
    <w:p w14:paraId="04D00EA0" w14:textId="572CC325" w:rsidR="001952E6" w:rsidRDefault="0079014B" w:rsidP="0079014B">
      <w:pPr>
        <w:ind w:left="600" w:right="840" w:hangingChars="300" w:hanging="600"/>
        <w:jc w:val="left"/>
        <w:rPr>
          <w:sz w:val="20"/>
          <w:szCs w:val="20"/>
        </w:rPr>
      </w:pPr>
      <w:r>
        <w:rPr>
          <w:rFonts w:hint="eastAsia"/>
          <w:sz w:val="20"/>
          <w:szCs w:val="20"/>
        </w:rPr>
        <w:t>（２）</w:t>
      </w:r>
      <w:r w:rsidR="001952E6">
        <w:rPr>
          <w:rFonts w:hint="eastAsia"/>
          <w:sz w:val="20"/>
          <w:szCs w:val="20"/>
        </w:rPr>
        <w:t>児童への居場所、食事、生活習慣支援、学習支援、体験活動などの安定的な提供を行う。</w:t>
      </w:r>
    </w:p>
    <w:p w14:paraId="69B10E20" w14:textId="7C9CEAB9" w:rsidR="001952E6" w:rsidRDefault="0079014B" w:rsidP="001952E6">
      <w:pPr>
        <w:ind w:right="840"/>
        <w:jc w:val="left"/>
        <w:rPr>
          <w:sz w:val="20"/>
          <w:szCs w:val="20"/>
        </w:rPr>
      </w:pPr>
      <w:r>
        <w:rPr>
          <w:rFonts w:hint="eastAsia"/>
          <w:sz w:val="20"/>
          <w:szCs w:val="20"/>
        </w:rPr>
        <w:t>（３）</w:t>
      </w:r>
      <w:r w:rsidR="001952E6">
        <w:rPr>
          <w:rFonts w:hint="eastAsia"/>
          <w:sz w:val="20"/>
          <w:szCs w:val="20"/>
        </w:rPr>
        <w:t>ボランティア等の地域住民や行政、学校との関係構築</w:t>
      </w:r>
    </w:p>
    <w:p w14:paraId="3495F07A" w14:textId="0B71C602" w:rsidR="001952E6" w:rsidRDefault="0079014B" w:rsidP="0079014B">
      <w:pPr>
        <w:ind w:left="600" w:right="840" w:hangingChars="300" w:hanging="600"/>
        <w:jc w:val="left"/>
        <w:rPr>
          <w:sz w:val="20"/>
          <w:szCs w:val="20"/>
        </w:rPr>
      </w:pPr>
      <w:r>
        <w:rPr>
          <w:rFonts w:hint="eastAsia"/>
          <w:sz w:val="20"/>
          <w:szCs w:val="20"/>
        </w:rPr>
        <w:t>（４）</w:t>
      </w:r>
      <w:r w:rsidR="001952E6">
        <w:rPr>
          <w:rFonts w:hint="eastAsia"/>
          <w:sz w:val="20"/>
          <w:szCs w:val="20"/>
        </w:rPr>
        <w:t>子どもの「経験不足」を解消するような定期的なイベントを事業期間内に12回実施する。</w:t>
      </w:r>
    </w:p>
    <w:p w14:paraId="70A137BE" w14:textId="27C3319C" w:rsidR="001952E6" w:rsidRDefault="0079014B" w:rsidP="0079014B">
      <w:pPr>
        <w:ind w:left="600" w:right="840" w:hangingChars="300" w:hanging="600"/>
        <w:jc w:val="left"/>
        <w:rPr>
          <w:sz w:val="20"/>
          <w:szCs w:val="20"/>
        </w:rPr>
      </w:pPr>
      <w:r>
        <w:rPr>
          <w:rFonts w:hint="eastAsia"/>
          <w:sz w:val="20"/>
          <w:szCs w:val="20"/>
        </w:rPr>
        <w:t>（５）</w:t>
      </w:r>
      <w:r w:rsidR="001952E6">
        <w:rPr>
          <w:rFonts w:hint="eastAsia"/>
          <w:sz w:val="20"/>
          <w:szCs w:val="20"/>
        </w:rPr>
        <w:t>アクティブラーニングを意識し、非認知能力を高め、見えにくい部分の育ちを大切にする。</w:t>
      </w:r>
    </w:p>
    <w:p w14:paraId="46776D45" w14:textId="77777777" w:rsidR="001952E6" w:rsidRDefault="001952E6" w:rsidP="001952E6">
      <w:pPr>
        <w:ind w:right="840"/>
        <w:jc w:val="left"/>
        <w:rPr>
          <w:sz w:val="20"/>
          <w:szCs w:val="20"/>
        </w:rPr>
      </w:pPr>
    </w:p>
    <w:p w14:paraId="383E40D4" w14:textId="2D024822" w:rsidR="001952E6" w:rsidRDefault="0079014B" w:rsidP="001952E6">
      <w:pPr>
        <w:ind w:right="840"/>
        <w:jc w:val="left"/>
        <w:rPr>
          <w:sz w:val="20"/>
          <w:szCs w:val="20"/>
        </w:rPr>
      </w:pPr>
      <w:r>
        <w:rPr>
          <w:rFonts w:hint="eastAsia"/>
          <w:sz w:val="20"/>
          <w:szCs w:val="20"/>
        </w:rPr>
        <w:t>・目標の達成状況</w:t>
      </w:r>
    </w:p>
    <w:p w14:paraId="7E9DB356" w14:textId="71E76215" w:rsidR="001952E6" w:rsidRDefault="0079014B" w:rsidP="0079014B">
      <w:pPr>
        <w:pStyle w:val="a3"/>
        <w:numPr>
          <w:ilvl w:val="1"/>
          <w:numId w:val="4"/>
        </w:numPr>
        <w:ind w:leftChars="0"/>
        <w:jc w:val="left"/>
      </w:pPr>
      <w:r w:rsidRPr="0079014B">
        <w:t>2024年3月31日時点で、一日平均利用児童数は4名程度。登録、毎日利用する児童が増えず、目標達成することができなかった。</w:t>
      </w:r>
    </w:p>
    <w:p w14:paraId="360F7A3B" w14:textId="17DADA52" w:rsidR="0079014B" w:rsidRDefault="0079014B" w:rsidP="0079014B">
      <w:pPr>
        <w:pStyle w:val="a3"/>
        <w:numPr>
          <w:ilvl w:val="1"/>
          <w:numId w:val="4"/>
        </w:numPr>
        <w:ind w:leftChars="0"/>
        <w:jc w:val="left"/>
      </w:pPr>
      <w:r w:rsidRPr="0079014B">
        <w:rPr>
          <w:rFonts w:hint="eastAsia"/>
        </w:rPr>
        <w:t>週</w:t>
      </w:r>
      <w:r w:rsidRPr="0079014B">
        <w:t>5-6日、平日は下校から20時、長期休みは8時半から20時まで開所。希望者には、夕食提供、お風呂と生活習慣支援を提供することができた。また、調理プログラムやスポーツ体験など体験活動も実施することができた。</w:t>
      </w:r>
    </w:p>
    <w:p w14:paraId="20D5A375" w14:textId="54A910EE" w:rsidR="0079014B" w:rsidRDefault="0079014B" w:rsidP="0079014B">
      <w:pPr>
        <w:pStyle w:val="a3"/>
        <w:numPr>
          <w:ilvl w:val="1"/>
          <w:numId w:val="4"/>
        </w:numPr>
        <w:ind w:leftChars="0"/>
        <w:jc w:val="left"/>
      </w:pPr>
      <w:r w:rsidRPr="0079014B">
        <w:rPr>
          <w:rFonts w:hint="eastAsia"/>
        </w:rPr>
        <w:t>地域住民の大工に講師を依頼し、体験活動を実施。月</w:t>
      </w:r>
      <w:r w:rsidRPr="0079014B">
        <w:t>1回、市役所関連課と定例会議を実施</w:t>
      </w:r>
      <w:r>
        <w:rPr>
          <w:rFonts w:hint="eastAsia"/>
        </w:rPr>
        <w:t>。</w:t>
      </w:r>
    </w:p>
    <w:p w14:paraId="20E7E0D7" w14:textId="4BB9FAF9" w:rsidR="0079014B" w:rsidRDefault="0079014B" w:rsidP="0079014B">
      <w:pPr>
        <w:pStyle w:val="a3"/>
        <w:numPr>
          <w:ilvl w:val="1"/>
          <w:numId w:val="4"/>
        </w:numPr>
        <w:ind w:leftChars="0"/>
        <w:jc w:val="left"/>
      </w:pPr>
      <w:r w:rsidRPr="0079014B">
        <w:rPr>
          <w:rFonts w:hint="eastAsia"/>
        </w:rPr>
        <w:t>調理プログラムやスーパーへの買い物、スポーツ体験など毎月イベントを開催することができた。</w:t>
      </w:r>
    </w:p>
    <w:p w14:paraId="39BCC368" w14:textId="77777777" w:rsidR="0079014B" w:rsidRDefault="0079014B" w:rsidP="0079014B">
      <w:pPr>
        <w:ind w:left="440"/>
        <w:jc w:val="left"/>
      </w:pPr>
    </w:p>
    <w:p w14:paraId="530640D0" w14:textId="4042B356" w:rsidR="005A5750" w:rsidRDefault="005A5750" w:rsidP="0079014B">
      <w:pPr>
        <w:ind w:left="440"/>
        <w:jc w:val="left"/>
      </w:pPr>
      <w:r>
        <w:rPr>
          <w:rFonts w:hint="eastAsia"/>
        </w:rPr>
        <w:t>・</w:t>
      </w:r>
      <w:r w:rsidRPr="005A5750">
        <w:rPr>
          <w:rFonts w:hint="eastAsia"/>
        </w:rPr>
        <w:t>活動を通じて明らかになった新たな課題と対応案</w:t>
      </w:r>
    </w:p>
    <w:p w14:paraId="4AA049FC" w14:textId="77777777" w:rsidR="005A5750" w:rsidRDefault="005A5750" w:rsidP="005A5750">
      <w:pPr>
        <w:ind w:left="440"/>
        <w:jc w:val="left"/>
      </w:pPr>
      <w:r>
        <w:rPr>
          <w:rFonts w:hint="eastAsia"/>
        </w:rPr>
        <w:t>学童利用は</w:t>
      </w:r>
      <w:r>
        <w:t>1年契約のため、途中からの移動が出来ない。新一年生家庭に対しての広報活動が出遅れてしまったため、新規登録児童数が増えなかった。そのため2024年の2月、近隣小学校の入学説明会にて、チラシを配布させていただいたことで、４月からの利用登録予約があった。</w:t>
      </w:r>
    </w:p>
    <w:p w14:paraId="29129E9F" w14:textId="02433067" w:rsidR="005A5750" w:rsidRDefault="005A5750" w:rsidP="005A5750">
      <w:pPr>
        <w:ind w:left="440"/>
        <w:jc w:val="left"/>
        <w:rPr>
          <w:rFonts w:hint="eastAsia"/>
        </w:rPr>
      </w:pPr>
      <w:r>
        <w:rPr>
          <w:rFonts w:hint="eastAsia"/>
        </w:rPr>
        <w:t>市役所担当課と月</w:t>
      </w:r>
      <w:r>
        <w:t>1回定例会議を実施しチラシを配布していたことで、小学校長・教頭会にてチラシを配布してもらうことができ、そこから困難児童と新たに繋がることができた。今後も継続して定例会議を実施していき、困難家庭や必要とする児童と繋がれるように活動していく。また、小学校のSSWとも情報共有をし、繋がりを強化していく。</w:t>
      </w:r>
    </w:p>
    <w:sectPr w:rsidR="005A57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016B8" w14:textId="77777777" w:rsidR="005A5750" w:rsidRDefault="005A5750" w:rsidP="005A5750">
      <w:r>
        <w:separator/>
      </w:r>
    </w:p>
  </w:endnote>
  <w:endnote w:type="continuationSeparator" w:id="0">
    <w:p w14:paraId="0621F50A" w14:textId="77777777" w:rsidR="005A5750" w:rsidRDefault="005A5750" w:rsidP="005A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16160" w14:textId="77777777" w:rsidR="005A5750" w:rsidRDefault="005A5750" w:rsidP="005A5750">
      <w:r>
        <w:separator/>
      </w:r>
    </w:p>
  </w:footnote>
  <w:footnote w:type="continuationSeparator" w:id="0">
    <w:p w14:paraId="2B4DF148" w14:textId="77777777" w:rsidR="005A5750" w:rsidRDefault="005A5750" w:rsidP="005A5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857B0"/>
    <w:multiLevelType w:val="hybridMultilevel"/>
    <w:tmpl w:val="EF4E3FA2"/>
    <w:lvl w:ilvl="0" w:tplc="B37C28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926A36"/>
    <w:multiLevelType w:val="hybridMultilevel"/>
    <w:tmpl w:val="28ACC6CC"/>
    <w:lvl w:ilvl="0" w:tplc="64E64A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621627"/>
    <w:multiLevelType w:val="hybridMultilevel"/>
    <w:tmpl w:val="ABFA07AA"/>
    <w:lvl w:ilvl="0" w:tplc="CD9669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6E5C0D"/>
    <w:multiLevelType w:val="hybridMultilevel"/>
    <w:tmpl w:val="B3345678"/>
    <w:lvl w:ilvl="0" w:tplc="2FFA08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11976CB"/>
    <w:multiLevelType w:val="hybridMultilevel"/>
    <w:tmpl w:val="1AC2C482"/>
    <w:lvl w:ilvl="0" w:tplc="C4B25AB8">
      <w:start w:val="1"/>
      <w:numFmt w:val="decimal"/>
      <w:lvlText w:val="%1."/>
      <w:lvlJc w:val="left"/>
      <w:pPr>
        <w:ind w:left="360" w:hanging="360"/>
      </w:pPr>
      <w:rPr>
        <w:rFonts w:hint="default"/>
      </w:rPr>
    </w:lvl>
    <w:lvl w:ilvl="1" w:tplc="2318B47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2542489">
    <w:abstractNumId w:val="3"/>
  </w:num>
  <w:num w:numId="2" w16cid:durableId="641152351">
    <w:abstractNumId w:val="1"/>
  </w:num>
  <w:num w:numId="3" w16cid:durableId="1786346126">
    <w:abstractNumId w:val="0"/>
  </w:num>
  <w:num w:numId="4" w16cid:durableId="838347106">
    <w:abstractNumId w:val="4"/>
  </w:num>
  <w:num w:numId="5" w16cid:durableId="1956980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F7"/>
    <w:rsid w:val="001952E6"/>
    <w:rsid w:val="005A5750"/>
    <w:rsid w:val="0079014B"/>
    <w:rsid w:val="008E180B"/>
    <w:rsid w:val="00A37826"/>
    <w:rsid w:val="00F324C3"/>
    <w:rsid w:val="00F34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2C6F5A"/>
  <w15:chartTrackingRefBased/>
  <w15:docId w15:val="{804B28F1-7750-419A-B0CA-45E88DC6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EF7"/>
    <w:pPr>
      <w:ind w:leftChars="400" w:left="840"/>
    </w:pPr>
  </w:style>
  <w:style w:type="paragraph" w:styleId="a4">
    <w:name w:val="header"/>
    <w:basedOn w:val="a"/>
    <w:link w:val="a5"/>
    <w:uiPriority w:val="99"/>
    <w:unhideWhenUsed/>
    <w:rsid w:val="005A5750"/>
    <w:pPr>
      <w:tabs>
        <w:tab w:val="center" w:pos="4252"/>
        <w:tab w:val="right" w:pos="8504"/>
      </w:tabs>
      <w:snapToGrid w:val="0"/>
    </w:pPr>
  </w:style>
  <w:style w:type="character" w:customStyle="1" w:styleId="a5">
    <w:name w:val="ヘッダー (文字)"/>
    <w:basedOn w:val="a0"/>
    <w:link w:val="a4"/>
    <w:uiPriority w:val="99"/>
    <w:rsid w:val="005A5750"/>
  </w:style>
  <w:style w:type="paragraph" w:styleId="a6">
    <w:name w:val="footer"/>
    <w:basedOn w:val="a"/>
    <w:link w:val="a7"/>
    <w:uiPriority w:val="99"/>
    <w:unhideWhenUsed/>
    <w:rsid w:val="005A5750"/>
    <w:pPr>
      <w:tabs>
        <w:tab w:val="center" w:pos="4252"/>
        <w:tab w:val="right" w:pos="8504"/>
      </w:tabs>
      <w:snapToGrid w:val="0"/>
    </w:pPr>
  </w:style>
  <w:style w:type="character" w:customStyle="1" w:styleId="a7">
    <w:name w:val="フッター (文字)"/>
    <w:basedOn w:val="a0"/>
    <w:link w:val="a6"/>
    <w:uiPriority w:val="99"/>
    <w:rsid w:val="005A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2024-04-08T02:18:00Z</dcterms:created>
  <dcterms:modified xsi:type="dcterms:W3CDTF">2024-04-13T05:15:00Z</dcterms:modified>
</cp:coreProperties>
</file>