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A064E" w14:textId="5EF2F160" w:rsidR="008E180B" w:rsidRDefault="00F34EF7">
      <w:r>
        <w:rPr>
          <w:rFonts w:hint="eastAsia"/>
        </w:rPr>
        <w:t>事業完了報告書</w:t>
      </w:r>
    </w:p>
    <w:p w14:paraId="3702FEC2" w14:textId="14F6F6BA" w:rsidR="00F34EF7" w:rsidRDefault="00F34EF7" w:rsidP="00F34EF7">
      <w:pPr>
        <w:jc w:val="right"/>
      </w:pPr>
      <w:r>
        <w:rPr>
          <w:rFonts w:hint="eastAsia"/>
        </w:rPr>
        <w:t>報告日付：</w:t>
      </w:r>
      <w:r>
        <w:t>2024年4月</w:t>
      </w:r>
      <w:r w:rsidR="005A5750">
        <w:rPr>
          <w:rFonts w:hint="eastAsia"/>
        </w:rPr>
        <w:t>13</w:t>
      </w:r>
      <w:r>
        <w:t>日</w:t>
      </w:r>
    </w:p>
    <w:p w14:paraId="3D365434" w14:textId="68723539" w:rsidR="00F34EF7" w:rsidRDefault="00F34EF7" w:rsidP="00F34EF7">
      <w:pPr>
        <w:jc w:val="right"/>
      </w:pPr>
      <w:r>
        <w:rPr>
          <w:rFonts w:hint="eastAsia"/>
        </w:rPr>
        <w:t>事業ID：2023</w:t>
      </w:r>
      <w:r w:rsidR="00416846">
        <w:rPr>
          <w:rFonts w:hint="eastAsia"/>
        </w:rPr>
        <w:t>S02773</w:t>
      </w:r>
    </w:p>
    <w:p w14:paraId="19A01ED1" w14:textId="2D06717B" w:rsidR="00F34EF7" w:rsidRDefault="00F34EF7" w:rsidP="00F34EF7">
      <w:pPr>
        <w:jc w:val="right"/>
      </w:pPr>
      <w:r>
        <w:rPr>
          <w:rFonts w:hint="eastAsia"/>
        </w:rPr>
        <w:t>事業名：鹿児島県奄美市における「子ども第三の居場所」</w:t>
      </w:r>
    </w:p>
    <w:p w14:paraId="0334182B" w14:textId="34B432CF" w:rsidR="00F34EF7" w:rsidRDefault="00F34EF7" w:rsidP="00F34EF7">
      <w:pPr>
        <w:jc w:val="right"/>
      </w:pPr>
      <w:r>
        <w:rPr>
          <w:rFonts w:hint="eastAsia"/>
        </w:rPr>
        <w:t>学習・生活支援モデル</w:t>
      </w:r>
      <w:r w:rsidR="00416846">
        <w:rPr>
          <w:rFonts w:hint="eastAsia"/>
        </w:rPr>
        <w:t>における</w:t>
      </w:r>
    </w:p>
    <w:p w14:paraId="350A9B7B" w14:textId="435834E9" w:rsidR="00416846" w:rsidRDefault="00416846" w:rsidP="00F34EF7">
      <w:pPr>
        <w:jc w:val="right"/>
        <w:rPr>
          <w:rFonts w:hint="eastAsia"/>
        </w:rPr>
      </w:pPr>
      <w:r>
        <w:rPr>
          <w:rFonts w:hint="eastAsia"/>
        </w:rPr>
        <w:t>子どもへの体験機会の提供（2023）</w:t>
      </w:r>
    </w:p>
    <w:p w14:paraId="51794BEF" w14:textId="625DAB1F" w:rsidR="00F34EF7" w:rsidRDefault="00F34EF7" w:rsidP="00F34EF7">
      <w:pPr>
        <w:jc w:val="right"/>
      </w:pPr>
      <w:r>
        <w:rPr>
          <w:rFonts w:hint="eastAsia"/>
        </w:rPr>
        <w:t>団体名：ワーカーズコープ・センター事業団</w:t>
      </w:r>
    </w:p>
    <w:p w14:paraId="0DBF721D" w14:textId="06074D23" w:rsidR="00F34EF7" w:rsidRDefault="00F34EF7" w:rsidP="00F34EF7">
      <w:pPr>
        <w:jc w:val="right"/>
      </w:pPr>
      <w:r>
        <w:rPr>
          <w:rFonts w:hint="eastAsia"/>
        </w:rPr>
        <w:t>完了日：2024年</w:t>
      </w:r>
      <w:r w:rsidR="00416846">
        <w:rPr>
          <w:rFonts w:hint="eastAsia"/>
        </w:rPr>
        <w:t>2</w:t>
      </w:r>
      <w:r>
        <w:rPr>
          <w:rFonts w:hint="eastAsia"/>
        </w:rPr>
        <w:t>月</w:t>
      </w:r>
      <w:r w:rsidR="00416846">
        <w:rPr>
          <w:rFonts w:hint="eastAsia"/>
        </w:rPr>
        <w:t>12</w:t>
      </w:r>
      <w:r>
        <w:rPr>
          <w:rFonts w:hint="eastAsia"/>
        </w:rPr>
        <w:t>日</w:t>
      </w:r>
    </w:p>
    <w:p w14:paraId="022FA731" w14:textId="77777777" w:rsidR="00F34EF7" w:rsidRDefault="00F34EF7" w:rsidP="00F34EF7">
      <w:pPr>
        <w:jc w:val="right"/>
      </w:pPr>
    </w:p>
    <w:p w14:paraId="69C4F2D1" w14:textId="422A3A3F" w:rsidR="00F34EF7" w:rsidRDefault="00F34EF7" w:rsidP="00F34EF7">
      <w:pPr>
        <w:jc w:val="left"/>
      </w:pPr>
      <w:r>
        <w:rPr>
          <w:rFonts w:hint="eastAsia"/>
        </w:rPr>
        <w:t>・事業内容</w:t>
      </w:r>
    </w:p>
    <w:p w14:paraId="7F4C36A3" w14:textId="6354F344" w:rsidR="00416846" w:rsidRDefault="00416846" w:rsidP="00416846">
      <w:pPr>
        <w:jc w:val="left"/>
      </w:pPr>
      <w:r>
        <w:rPr>
          <w:rFonts w:hint="eastAsia"/>
        </w:rPr>
        <w:t>1.マングローブパークでのカヌー体験、奄美大島の世界自然遺産について学ぶ</w:t>
      </w:r>
    </w:p>
    <w:p w14:paraId="29FAB7AF" w14:textId="0E879243" w:rsidR="00F34EF7" w:rsidRDefault="00F34EF7" w:rsidP="00F34EF7">
      <w:pPr>
        <w:pStyle w:val="a3"/>
        <w:numPr>
          <w:ilvl w:val="0"/>
          <w:numId w:val="3"/>
        </w:numPr>
        <w:ind w:leftChars="0"/>
        <w:jc w:val="left"/>
      </w:pPr>
      <w:r>
        <w:rPr>
          <w:rFonts w:hint="eastAsia"/>
        </w:rPr>
        <w:t>期間：2023年</w:t>
      </w:r>
      <w:r w:rsidR="00416846">
        <w:rPr>
          <w:rFonts w:hint="eastAsia"/>
        </w:rPr>
        <w:t>8月16日</w:t>
      </w:r>
    </w:p>
    <w:p w14:paraId="0CEE2D89" w14:textId="14B05804" w:rsidR="00F34EF7" w:rsidRDefault="00F34EF7" w:rsidP="00F34EF7">
      <w:pPr>
        <w:pStyle w:val="a3"/>
        <w:numPr>
          <w:ilvl w:val="0"/>
          <w:numId w:val="3"/>
        </w:numPr>
        <w:ind w:leftChars="0"/>
        <w:jc w:val="left"/>
      </w:pPr>
      <w:r>
        <w:rPr>
          <w:rFonts w:hint="eastAsia"/>
        </w:rPr>
        <w:t>場所：</w:t>
      </w:r>
      <w:r w:rsidR="00416846">
        <w:rPr>
          <w:rFonts w:hint="eastAsia"/>
        </w:rPr>
        <w:t>鹿児島県奄美市住用町　黒潮の森マングローブパーク</w:t>
      </w:r>
      <w:r w:rsidR="00416846">
        <w:t xml:space="preserve"> </w:t>
      </w:r>
    </w:p>
    <w:p w14:paraId="7CA7A235" w14:textId="70904CE9" w:rsidR="00F34EF7" w:rsidRDefault="00F34EF7" w:rsidP="00F34EF7">
      <w:pPr>
        <w:pStyle w:val="a3"/>
        <w:numPr>
          <w:ilvl w:val="0"/>
          <w:numId w:val="3"/>
        </w:numPr>
        <w:ind w:leftChars="0"/>
        <w:jc w:val="left"/>
      </w:pPr>
      <w:r>
        <w:rPr>
          <w:rFonts w:hint="eastAsia"/>
        </w:rPr>
        <w:t>対象：</w:t>
      </w:r>
      <w:r w:rsidR="00416846">
        <w:rPr>
          <w:rFonts w:hint="eastAsia"/>
        </w:rPr>
        <w:t>子ども6</w:t>
      </w:r>
      <w:r>
        <w:rPr>
          <w:rFonts w:hint="eastAsia"/>
        </w:rPr>
        <w:t>名</w:t>
      </w:r>
      <w:r w:rsidR="00416846">
        <w:rPr>
          <w:rFonts w:hint="eastAsia"/>
        </w:rPr>
        <w:t>、スタッフ3名</w:t>
      </w:r>
    </w:p>
    <w:p w14:paraId="105A50B7" w14:textId="35DBC4C3" w:rsidR="00F34EF7" w:rsidRDefault="00F34EF7" w:rsidP="00F34EF7">
      <w:pPr>
        <w:pStyle w:val="a3"/>
        <w:numPr>
          <w:ilvl w:val="0"/>
          <w:numId w:val="3"/>
        </w:numPr>
        <w:ind w:leftChars="0"/>
        <w:jc w:val="left"/>
      </w:pPr>
      <w:r>
        <w:rPr>
          <w:rFonts w:hint="eastAsia"/>
        </w:rPr>
        <w:t>内容：</w:t>
      </w:r>
      <w:r w:rsidR="00416846">
        <w:rPr>
          <w:rFonts w:hint="eastAsia"/>
        </w:rPr>
        <w:t>カヌー体験でマングローブパークに生息する植物や生物を観察し奄美の自然に触れる。また、奄美大島の世界自然遺産に登録された森や生物を遺産センターにて体感、観察し学ぶ。初めて直面する様々な課題に対して自ら試行錯誤し考え目的を達成する力を育む。</w:t>
      </w:r>
    </w:p>
    <w:p w14:paraId="7BF7E2EA" w14:textId="23F2F310" w:rsidR="00416846" w:rsidRDefault="00416846" w:rsidP="00416846">
      <w:pPr>
        <w:jc w:val="left"/>
      </w:pPr>
      <w:r>
        <w:rPr>
          <w:rFonts w:hint="eastAsia"/>
        </w:rPr>
        <w:t>2.東北の豊かな自然環境や自然環境や暮らしについて学ぶ体験プログラムへの参加</w:t>
      </w:r>
    </w:p>
    <w:p w14:paraId="12353FC3" w14:textId="5E5C4168" w:rsidR="00416846" w:rsidRDefault="00416846" w:rsidP="00416846">
      <w:pPr>
        <w:jc w:val="left"/>
      </w:pPr>
      <w:r>
        <w:rPr>
          <w:rFonts w:hint="eastAsia"/>
        </w:rPr>
        <w:t>（１）期間：2024年2月9日～2月12日</w:t>
      </w:r>
    </w:p>
    <w:p w14:paraId="60F7FA4F" w14:textId="22EB4C5E" w:rsidR="00416846" w:rsidRDefault="00416846" w:rsidP="00416846">
      <w:pPr>
        <w:jc w:val="left"/>
      </w:pPr>
      <w:r>
        <w:rPr>
          <w:rFonts w:hint="eastAsia"/>
        </w:rPr>
        <w:t>（２）場所：宮城県石巻市</w:t>
      </w:r>
    </w:p>
    <w:p w14:paraId="4ED86F17" w14:textId="586B3C5A" w:rsidR="00416846" w:rsidRDefault="00416846" w:rsidP="00416846">
      <w:pPr>
        <w:jc w:val="left"/>
      </w:pPr>
      <w:r>
        <w:rPr>
          <w:rFonts w:hint="eastAsia"/>
        </w:rPr>
        <w:t>（３）対象：子ども4名、スタッフ2名</w:t>
      </w:r>
    </w:p>
    <w:p w14:paraId="3BB4C83F" w14:textId="392A4847" w:rsidR="00416846" w:rsidRDefault="00416846" w:rsidP="00416846">
      <w:pPr>
        <w:ind w:left="630" w:hangingChars="300" w:hanging="630"/>
        <w:jc w:val="left"/>
        <w:rPr>
          <w:rFonts w:hint="eastAsia"/>
        </w:rPr>
      </w:pPr>
      <w:r>
        <w:rPr>
          <w:rFonts w:hint="eastAsia"/>
        </w:rPr>
        <w:t>（４）内容：他拠点と交流しながら自然との共生や食の大切さ、地域課題等について学ぶ体験プログラムに参加する。</w:t>
      </w:r>
    </w:p>
    <w:p w14:paraId="31ED190D" w14:textId="77777777" w:rsidR="00F34EF7" w:rsidRDefault="00F34EF7" w:rsidP="00F34EF7">
      <w:pPr>
        <w:jc w:val="left"/>
      </w:pPr>
    </w:p>
    <w:p w14:paraId="691BA369" w14:textId="4DB7DA03" w:rsidR="00F34EF7" w:rsidRDefault="001952E6" w:rsidP="00F34EF7">
      <w:pPr>
        <w:jc w:val="left"/>
        <w:rPr>
          <w:sz w:val="20"/>
          <w:szCs w:val="20"/>
        </w:rPr>
      </w:pPr>
      <w:r>
        <w:rPr>
          <w:rFonts w:hint="eastAsia"/>
          <w:sz w:val="20"/>
          <w:szCs w:val="20"/>
        </w:rPr>
        <w:t>・</w:t>
      </w:r>
      <w:r w:rsidRPr="00BE7A50">
        <w:rPr>
          <w:rFonts w:hint="eastAsia"/>
          <w:sz w:val="20"/>
          <w:szCs w:val="20"/>
        </w:rPr>
        <w:t>事業完了時の事業内容詳細（実績）</w:t>
      </w:r>
    </w:p>
    <w:p w14:paraId="0C1F38D1" w14:textId="4E58E16A" w:rsidR="00E64763" w:rsidRDefault="00E64763" w:rsidP="00E64763">
      <w:pPr>
        <w:jc w:val="left"/>
      </w:pPr>
      <w:r>
        <w:rPr>
          <w:rFonts w:hint="eastAsia"/>
        </w:rPr>
        <w:t>1.マングローブパークでのカヌー体験、奄美大島の世界自然遺産について学ぶ</w:t>
      </w:r>
    </w:p>
    <w:p w14:paraId="5F8F58E8" w14:textId="77777777" w:rsidR="00E64763" w:rsidRDefault="001952E6" w:rsidP="001952E6">
      <w:pPr>
        <w:pStyle w:val="a3"/>
        <w:numPr>
          <w:ilvl w:val="0"/>
          <w:numId w:val="6"/>
        </w:numPr>
        <w:ind w:leftChars="0"/>
        <w:jc w:val="left"/>
      </w:pPr>
      <w:r>
        <w:rPr>
          <w:rFonts w:hint="eastAsia"/>
        </w:rPr>
        <w:t>期間：</w:t>
      </w:r>
      <w:r w:rsidR="00E64763">
        <w:rPr>
          <w:rFonts w:hint="eastAsia"/>
        </w:rPr>
        <w:t>2023年8月16日</w:t>
      </w:r>
    </w:p>
    <w:p w14:paraId="354E279E" w14:textId="43CD38B0" w:rsidR="00E64763" w:rsidRDefault="00E64763" w:rsidP="00E64763">
      <w:pPr>
        <w:pStyle w:val="a3"/>
        <w:numPr>
          <w:ilvl w:val="0"/>
          <w:numId w:val="6"/>
        </w:numPr>
        <w:ind w:leftChars="0"/>
        <w:jc w:val="left"/>
      </w:pPr>
      <w:r>
        <w:rPr>
          <w:rFonts w:hint="eastAsia"/>
        </w:rPr>
        <w:t>場所：鹿児島県奄美市住用町　黒潮の森マングローブパーク</w:t>
      </w:r>
    </w:p>
    <w:p w14:paraId="1C4234EB" w14:textId="5366B517" w:rsidR="001952E6" w:rsidRDefault="001952E6" w:rsidP="00E64763">
      <w:pPr>
        <w:pStyle w:val="a3"/>
        <w:numPr>
          <w:ilvl w:val="0"/>
          <w:numId w:val="6"/>
        </w:numPr>
        <w:ind w:leftChars="0"/>
        <w:jc w:val="left"/>
      </w:pPr>
      <w:r>
        <w:rPr>
          <w:rFonts w:hint="eastAsia"/>
        </w:rPr>
        <w:t>対象：小学1年生</w:t>
      </w:r>
      <w:r w:rsidR="00E64763">
        <w:rPr>
          <w:rFonts w:hint="eastAsia"/>
        </w:rPr>
        <w:t>2</w:t>
      </w:r>
      <w:r>
        <w:rPr>
          <w:rFonts w:hint="eastAsia"/>
        </w:rPr>
        <w:t>名、小学2年生</w:t>
      </w:r>
      <w:r w:rsidR="00E64763">
        <w:rPr>
          <w:rFonts w:hint="eastAsia"/>
        </w:rPr>
        <w:t>1</w:t>
      </w:r>
      <w:r>
        <w:rPr>
          <w:rFonts w:hint="eastAsia"/>
        </w:rPr>
        <w:t>名、小学3年生1名、小学4年生2名</w:t>
      </w:r>
    </w:p>
    <w:p w14:paraId="43169180" w14:textId="6C03E762" w:rsidR="001952E6" w:rsidRDefault="001952E6" w:rsidP="001952E6">
      <w:pPr>
        <w:pStyle w:val="a3"/>
        <w:numPr>
          <w:ilvl w:val="0"/>
          <w:numId w:val="6"/>
        </w:numPr>
        <w:ind w:leftChars="0"/>
        <w:jc w:val="left"/>
      </w:pPr>
      <w:r>
        <w:rPr>
          <w:rFonts w:hint="eastAsia"/>
        </w:rPr>
        <w:t>内容：</w:t>
      </w:r>
      <w:r w:rsidR="00E64763">
        <w:rPr>
          <w:rFonts w:hint="eastAsia"/>
        </w:rPr>
        <w:t>カヌー体験でマングローブパークに生息する植物や生物を観察し奄美の自然に触れる。また、奄美大島の世界自然遺産に登録された森や生物を遺産センターにて体感、観察し学ぶ。初めて直面する様々な課題に対して自ら試行錯誤し考え目的を達成する力を育んだ。</w:t>
      </w:r>
    </w:p>
    <w:p w14:paraId="651FB1BC" w14:textId="0771477E" w:rsidR="00E64763" w:rsidRDefault="00E64763" w:rsidP="00E64763">
      <w:pPr>
        <w:jc w:val="left"/>
      </w:pPr>
      <w:r>
        <w:rPr>
          <w:rFonts w:hint="eastAsia"/>
        </w:rPr>
        <w:t>2.東北の豊かな自然環境や暮らしについて学ぶ体験プログラムへの参加</w:t>
      </w:r>
    </w:p>
    <w:p w14:paraId="1984B7DA" w14:textId="762A0604" w:rsidR="00E64763" w:rsidRDefault="00E64763" w:rsidP="00E64763">
      <w:pPr>
        <w:jc w:val="left"/>
      </w:pPr>
      <w:r>
        <w:rPr>
          <w:rFonts w:hint="eastAsia"/>
        </w:rPr>
        <w:t>（１）期間：2024年2月9日～2月12日</w:t>
      </w:r>
    </w:p>
    <w:p w14:paraId="3BA684DD" w14:textId="58F78C98" w:rsidR="00E64763" w:rsidRDefault="00E64763" w:rsidP="00E64763">
      <w:pPr>
        <w:jc w:val="left"/>
      </w:pPr>
      <w:r>
        <w:rPr>
          <w:rFonts w:hint="eastAsia"/>
        </w:rPr>
        <w:lastRenderedPageBreak/>
        <w:t>（２）場所：宮城県石巻市</w:t>
      </w:r>
    </w:p>
    <w:p w14:paraId="52B64D93" w14:textId="52197A82" w:rsidR="00E64763" w:rsidRDefault="00E64763" w:rsidP="00E64763">
      <w:pPr>
        <w:jc w:val="left"/>
      </w:pPr>
      <w:r>
        <w:rPr>
          <w:rFonts w:hint="eastAsia"/>
        </w:rPr>
        <w:t>（３）対象：小学1年生1名、小学３年生1名、小学4年生2名、スタッフ2名</w:t>
      </w:r>
    </w:p>
    <w:p w14:paraId="0DCF853B" w14:textId="7A1FBCF2" w:rsidR="00E64763" w:rsidRDefault="00E64763" w:rsidP="00E64763">
      <w:pPr>
        <w:ind w:left="630" w:hangingChars="300" w:hanging="630"/>
        <w:jc w:val="left"/>
        <w:rPr>
          <w:rFonts w:hint="eastAsia"/>
        </w:rPr>
      </w:pPr>
      <w:r>
        <w:rPr>
          <w:rFonts w:hint="eastAsia"/>
        </w:rPr>
        <w:t>（４）内容：他拠点と交流しながら自然との共生や食の大切さ、地域課題等について学ぶ体験プログラムに参加する。</w:t>
      </w:r>
    </w:p>
    <w:p w14:paraId="60BA2129" w14:textId="77777777" w:rsidR="00E64763" w:rsidRDefault="00E64763" w:rsidP="001952E6">
      <w:pPr>
        <w:ind w:right="840"/>
        <w:jc w:val="left"/>
        <w:rPr>
          <w:sz w:val="20"/>
          <w:szCs w:val="20"/>
        </w:rPr>
      </w:pPr>
    </w:p>
    <w:p w14:paraId="488F4D30" w14:textId="2EA08FD1" w:rsidR="001952E6" w:rsidRDefault="001952E6" w:rsidP="001952E6">
      <w:pPr>
        <w:ind w:right="840"/>
        <w:jc w:val="left"/>
        <w:rPr>
          <w:sz w:val="20"/>
          <w:szCs w:val="20"/>
        </w:rPr>
      </w:pPr>
      <w:r>
        <w:rPr>
          <w:rFonts w:hint="eastAsia"/>
          <w:sz w:val="20"/>
          <w:szCs w:val="20"/>
        </w:rPr>
        <w:t>・助成契約書記載の目標</w:t>
      </w:r>
    </w:p>
    <w:p w14:paraId="7CFFA3CD" w14:textId="77777777" w:rsidR="00416846" w:rsidRDefault="00416846" w:rsidP="0079014B">
      <w:pPr>
        <w:ind w:left="600" w:right="840" w:hangingChars="300" w:hanging="600"/>
        <w:jc w:val="left"/>
        <w:rPr>
          <w:sz w:val="20"/>
          <w:szCs w:val="20"/>
        </w:rPr>
      </w:pPr>
      <w:r>
        <w:rPr>
          <w:rFonts w:hint="eastAsia"/>
          <w:sz w:val="20"/>
          <w:szCs w:val="20"/>
        </w:rPr>
        <w:t>1.マングローブパークでのカヌー体験、奄美大島の世界自然遺産について学ぶ</w:t>
      </w:r>
    </w:p>
    <w:p w14:paraId="70A137BE" w14:textId="6729B499" w:rsidR="001952E6" w:rsidRDefault="00416846" w:rsidP="00E64763">
      <w:pPr>
        <w:ind w:left="600" w:right="840" w:hangingChars="300" w:hanging="600"/>
        <w:jc w:val="left"/>
        <w:rPr>
          <w:rFonts w:hint="eastAsia"/>
          <w:sz w:val="20"/>
          <w:szCs w:val="20"/>
        </w:rPr>
      </w:pPr>
      <w:r>
        <w:rPr>
          <w:rFonts w:hint="eastAsia"/>
          <w:sz w:val="20"/>
          <w:szCs w:val="20"/>
        </w:rPr>
        <w:t>2.東北の豊かな自然環境や暮らしについて学ぶ体験</w:t>
      </w:r>
      <w:r w:rsidR="00E64763">
        <w:rPr>
          <w:rFonts w:hint="eastAsia"/>
          <w:sz w:val="20"/>
          <w:szCs w:val="20"/>
        </w:rPr>
        <w:t>プログラムへの参加</w:t>
      </w:r>
    </w:p>
    <w:p w14:paraId="46776D45" w14:textId="77777777" w:rsidR="001952E6" w:rsidRDefault="001952E6" w:rsidP="001952E6">
      <w:pPr>
        <w:ind w:right="840"/>
        <w:jc w:val="left"/>
        <w:rPr>
          <w:sz w:val="20"/>
          <w:szCs w:val="20"/>
        </w:rPr>
      </w:pPr>
    </w:p>
    <w:p w14:paraId="70294997" w14:textId="77777777" w:rsidR="00E64763" w:rsidRDefault="0079014B" w:rsidP="00E64763">
      <w:pPr>
        <w:ind w:right="840"/>
        <w:jc w:val="left"/>
        <w:rPr>
          <w:sz w:val="20"/>
          <w:szCs w:val="20"/>
        </w:rPr>
      </w:pPr>
      <w:r>
        <w:rPr>
          <w:rFonts w:hint="eastAsia"/>
          <w:sz w:val="20"/>
          <w:szCs w:val="20"/>
        </w:rPr>
        <w:t>・目標の達成状況</w:t>
      </w:r>
    </w:p>
    <w:p w14:paraId="175728C9" w14:textId="5BFF5A53" w:rsidR="00E64763" w:rsidRPr="00E64763" w:rsidRDefault="00E64763" w:rsidP="00E64763">
      <w:pPr>
        <w:ind w:right="840"/>
        <w:jc w:val="left"/>
        <w:rPr>
          <w:sz w:val="20"/>
          <w:szCs w:val="20"/>
        </w:rPr>
      </w:pPr>
      <w:r w:rsidRPr="00E64763">
        <w:rPr>
          <w:sz w:val="20"/>
          <w:szCs w:val="20"/>
        </w:rPr>
        <w:t>1.について、マングローブパークにてカヌー体験、奄美世界自然遺産センターで自然や生物について学ぶことができた。</w:t>
      </w:r>
    </w:p>
    <w:p w14:paraId="69E767B2" w14:textId="05C467B0" w:rsidR="00E64763" w:rsidRDefault="00E64763" w:rsidP="00E64763">
      <w:pPr>
        <w:ind w:right="840"/>
        <w:jc w:val="left"/>
        <w:rPr>
          <w:sz w:val="20"/>
          <w:szCs w:val="20"/>
        </w:rPr>
      </w:pPr>
      <w:r w:rsidRPr="00E64763">
        <w:rPr>
          <w:sz w:val="20"/>
          <w:szCs w:val="20"/>
        </w:rPr>
        <w:t>2.について、オンラインプログラム計12回参加し、現地プログラムにも参加することができた。</w:t>
      </w:r>
    </w:p>
    <w:p w14:paraId="0743DE1F" w14:textId="77777777" w:rsidR="00E64763" w:rsidRDefault="00E64763" w:rsidP="00E64763">
      <w:pPr>
        <w:jc w:val="left"/>
        <w:rPr>
          <w:sz w:val="20"/>
          <w:szCs w:val="20"/>
        </w:rPr>
      </w:pPr>
    </w:p>
    <w:p w14:paraId="26562494" w14:textId="77777777" w:rsidR="00997F63" w:rsidRDefault="00E64763" w:rsidP="00E64763">
      <w:pPr>
        <w:jc w:val="left"/>
        <w:rPr>
          <w:sz w:val="20"/>
          <w:szCs w:val="20"/>
        </w:rPr>
      </w:pPr>
      <w:r>
        <w:rPr>
          <w:rFonts w:hint="eastAsia"/>
          <w:sz w:val="20"/>
          <w:szCs w:val="20"/>
        </w:rPr>
        <w:t>・</w:t>
      </w:r>
      <w:r w:rsidR="00997F63">
        <w:rPr>
          <w:rFonts w:hint="eastAsia"/>
          <w:sz w:val="20"/>
          <w:szCs w:val="20"/>
        </w:rPr>
        <w:t>事業実施によって得られた成果</w:t>
      </w:r>
    </w:p>
    <w:p w14:paraId="4CDD0F67" w14:textId="77777777" w:rsidR="00997F63" w:rsidRDefault="00997F63" w:rsidP="00997F63">
      <w:pPr>
        <w:jc w:val="left"/>
      </w:pPr>
      <w:r>
        <w:rPr>
          <w:rFonts w:hint="eastAsia"/>
        </w:rPr>
        <w:t>子どもたちが暮らしている奄美大島は、どのような植物や生物が生息していて、どの自然が世界自然遺産に登録されたのかを目で見て、感じて、体感することができた。その体験から、マングローブにはどのような生物がいるのだろうと子ども達自身で調べるきっかけとなった。</w:t>
      </w:r>
    </w:p>
    <w:p w14:paraId="29129E9F" w14:textId="57A4B271" w:rsidR="005A5750" w:rsidRDefault="00997F63" w:rsidP="00997F63">
      <w:pPr>
        <w:jc w:val="left"/>
      </w:pPr>
      <w:r>
        <w:t>MORIUMIUSのプログラムでは、奄美では目にしない食材と触れることができ、調理を苦手と思う子も最終的には包丁を握ることに不安を感じず、「できる！」と自信を持つことができた。</w:t>
      </w:r>
    </w:p>
    <w:p w14:paraId="165EE705" w14:textId="77777777" w:rsidR="00997F63" w:rsidRDefault="00997F63" w:rsidP="00997F63">
      <w:pPr>
        <w:jc w:val="left"/>
      </w:pPr>
    </w:p>
    <w:p w14:paraId="6A82593D" w14:textId="1B06E720" w:rsidR="00997F63" w:rsidRDefault="00997F63" w:rsidP="00997F63">
      <w:pPr>
        <w:jc w:val="left"/>
      </w:pPr>
      <w:r>
        <w:rPr>
          <w:rFonts w:hint="eastAsia"/>
        </w:rPr>
        <w:t>・活動を通じて明らかになった新な課題と対応策</w:t>
      </w:r>
    </w:p>
    <w:p w14:paraId="33813604" w14:textId="0E51016D" w:rsidR="00997F63" w:rsidRDefault="00997F63" w:rsidP="00997F63">
      <w:pPr>
        <w:jc w:val="left"/>
        <w:rPr>
          <w:rFonts w:hint="eastAsia"/>
        </w:rPr>
      </w:pPr>
      <w:r w:rsidRPr="00997F63">
        <w:t>MORIUMIUSのオンラインプログラムでは、生でいただく調理法が多かったこともあり、生魚が苦手な児童は参加をしないこともあった。他の拠点では、余った食材で別の調理方法を実践している様子があったため、生魚が苦手な児童も食べれるように調理方法を工夫していきたい。</w:t>
      </w:r>
    </w:p>
    <w:sectPr w:rsidR="00997F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016B8" w14:textId="77777777" w:rsidR="005A5750" w:rsidRDefault="005A5750" w:rsidP="005A5750">
      <w:r>
        <w:separator/>
      </w:r>
    </w:p>
  </w:endnote>
  <w:endnote w:type="continuationSeparator" w:id="0">
    <w:p w14:paraId="0621F50A" w14:textId="77777777" w:rsidR="005A5750" w:rsidRDefault="005A5750" w:rsidP="005A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16160" w14:textId="77777777" w:rsidR="005A5750" w:rsidRDefault="005A5750" w:rsidP="005A5750">
      <w:r>
        <w:separator/>
      </w:r>
    </w:p>
  </w:footnote>
  <w:footnote w:type="continuationSeparator" w:id="0">
    <w:p w14:paraId="2B4DF148" w14:textId="77777777" w:rsidR="005A5750" w:rsidRDefault="005A5750" w:rsidP="005A5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857B0"/>
    <w:multiLevelType w:val="hybridMultilevel"/>
    <w:tmpl w:val="EF4E3FA2"/>
    <w:lvl w:ilvl="0" w:tplc="B37C282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926A36"/>
    <w:multiLevelType w:val="hybridMultilevel"/>
    <w:tmpl w:val="28ACC6CC"/>
    <w:lvl w:ilvl="0" w:tplc="64E64A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621627"/>
    <w:multiLevelType w:val="hybridMultilevel"/>
    <w:tmpl w:val="B142D244"/>
    <w:lvl w:ilvl="0" w:tplc="CD9669A0">
      <w:start w:val="1"/>
      <w:numFmt w:val="decimalFullWidth"/>
      <w:lvlText w:val="（%1）"/>
      <w:lvlJc w:val="left"/>
      <w:pPr>
        <w:ind w:left="720" w:hanging="720"/>
      </w:pPr>
      <w:rPr>
        <w:rFonts w:hint="default"/>
      </w:rPr>
    </w:lvl>
    <w:lvl w:ilvl="1" w:tplc="18DE3BAA">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F238A7"/>
    <w:multiLevelType w:val="hybridMultilevel"/>
    <w:tmpl w:val="76225FCC"/>
    <w:lvl w:ilvl="0" w:tplc="347CCA9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6E5C0D"/>
    <w:multiLevelType w:val="hybridMultilevel"/>
    <w:tmpl w:val="B3345678"/>
    <w:lvl w:ilvl="0" w:tplc="2FFA08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11976CB"/>
    <w:multiLevelType w:val="hybridMultilevel"/>
    <w:tmpl w:val="1AC2C482"/>
    <w:lvl w:ilvl="0" w:tplc="C4B25AB8">
      <w:start w:val="1"/>
      <w:numFmt w:val="decimal"/>
      <w:lvlText w:val="%1."/>
      <w:lvlJc w:val="left"/>
      <w:pPr>
        <w:ind w:left="360" w:hanging="360"/>
      </w:pPr>
      <w:rPr>
        <w:rFonts w:hint="default"/>
      </w:rPr>
    </w:lvl>
    <w:lvl w:ilvl="1" w:tplc="2318B47C">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2542489">
    <w:abstractNumId w:val="4"/>
  </w:num>
  <w:num w:numId="2" w16cid:durableId="641152351">
    <w:abstractNumId w:val="1"/>
  </w:num>
  <w:num w:numId="3" w16cid:durableId="1786346126">
    <w:abstractNumId w:val="0"/>
  </w:num>
  <w:num w:numId="4" w16cid:durableId="838347106">
    <w:abstractNumId w:val="5"/>
  </w:num>
  <w:num w:numId="5" w16cid:durableId="1956980870">
    <w:abstractNumId w:val="2"/>
  </w:num>
  <w:num w:numId="6" w16cid:durableId="637220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F7"/>
    <w:rsid w:val="001952E6"/>
    <w:rsid w:val="00416846"/>
    <w:rsid w:val="005A5750"/>
    <w:rsid w:val="0079014B"/>
    <w:rsid w:val="008E180B"/>
    <w:rsid w:val="00997F63"/>
    <w:rsid w:val="00A37826"/>
    <w:rsid w:val="00E64763"/>
    <w:rsid w:val="00F324C3"/>
    <w:rsid w:val="00F34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2C6F5A"/>
  <w15:chartTrackingRefBased/>
  <w15:docId w15:val="{804B28F1-7750-419A-B0CA-45E88DC6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EF7"/>
    <w:pPr>
      <w:ind w:leftChars="400" w:left="840"/>
    </w:pPr>
  </w:style>
  <w:style w:type="paragraph" w:styleId="a4">
    <w:name w:val="header"/>
    <w:basedOn w:val="a"/>
    <w:link w:val="a5"/>
    <w:uiPriority w:val="99"/>
    <w:unhideWhenUsed/>
    <w:rsid w:val="005A5750"/>
    <w:pPr>
      <w:tabs>
        <w:tab w:val="center" w:pos="4252"/>
        <w:tab w:val="right" w:pos="8504"/>
      </w:tabs>
      <w:snapToGrid w:val="0"/>
    </w:pPr>
  </w:style>
  <w:style w:type="character" w:customStyle="1" w:styleId="a5">
    <w:name w:val="ヘッダー (文字)"/>
    <w:basedOn w:val="a0"/>
    <w:link w:val="a4"/>
    <w:uiPriority w:val="99"/>
    <w:rsid w:val="005A5750"/>
  </w:style>
  <w:style w:type="paragraph" w:styleId="a6">
    <w:name w:val="footer"/>
    <w:basedOn w:val="a"/>
    <w:link w:val="a7"/>
    <w:uiPriority w:val="99"/>
    <w:unhideWhenUsed/>
    <w:rsid w:val="005A5750"/>
    <w:pPr>
      <w:tabs>
        <w:tab w:val="center" w:pos="4252"/>
        <w:tab w:val="right" w:pos="8504"/>
      </w:tabs>
      <w:snapToGrid w:val="0"/>
    </w:pPr>
  </w:style>
  <w:style w:type="character" w:customStyle="1" w:styleId="a7">
    <w:name w:val="フッター (文字)"/>
    <w:basedOn w:val="a0"/>
    <w:link w:val="a6"/>
    <w:uiPriority w:val="99"/>
    <w:rsid w:val="005A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2024-04-15T02:28:00Z</dcterms:created>
  <dcterms:modified xsi:type="dcterms:W3CDTF">2024-04-15T02:28:00Z</dcterms:modified>
</cp:coreProperties>
</file>