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0999AF" w14:textId="411B9C0F" w:rsidR="000909D1" w:rsidRDefault="008822E2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 xml:space="preserve"> </w:t>
      </w:r>
    </w:p>
    <w:p w14:paraId="70598AE4" w14:textId="77777777" w:rsidR="000909D1" w:rsidRDefault="000909D1">
      <w:pPr>
        <w:jc w:val="right"/>
        <w:rPr>
          <w:rFonts w:ascii="メイリオ" w:eastAsia="メイリオ" w:hAnsi="メイリオ" w:cs="メイリオ"/>
          <w:b/>
          <w:sz w:val="8"/>
          <w:szCs w:val="8"/>
        </w:rPr>
      </w:pPr>
    </w:p>
    <w:p w14:paraId="36322F23" w14:textId="03C05FE8" w:rsidR="000909D1" w:rsidRDefault="008822E2">
      <w:pPr>
        <w:jc w:val="right"/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sz w:val="22"/>
          <w:szCs w:val="22"/>
        </w:rPr>
        <w:t>2024年</w:t>
      </w:r>
      <w:r w:rsidR="00303481">
        <w:rPr>
          <w:rFonts w:ascii="メイリオ" w:eastAsia="メイリオ" w:hAnsi="メイリオ" w:cs="メイリオ" w:hint="eastAsia"/>
          <w:sz w:val="22"/>
          <w:szCs w:val="22"/>
        </w:rPr>
        <w:t>７</w:t>
      </w:r>
      <w:r>
        <w:rPr>
          <w:rFonts w:ascii="メイリオ" w:eastAsia="メイリオ" w:hAnsi="メイリオ" w:cs="メイリオ"/>
          <w:sz w:val="22"/>
          <w:szCs w:val="22"/>
        </w:rPr>
        <w:t>月</w:t>
      </w:r>
      <w:r w:rsidR="00A44E96">
        <w:rPr>
          <w:rFonts w:ascii="メイリオ" w:eastAsia="メイリオ" w:hAnsi="メイリオ" w:cs="メイリオ" w:hint="eastAsia"/>
          <w:sz w:val="22"/>
          <w:szCs w:val="22"/>
        </w:rPr>
        <w:t>30</w:t>
      </w:r>
      <w:r>
        <w:rPr>
          <w:rFonts w:ascii="メイリオ" w:eastAsia="メイリオ" w:hAnsi="メイリオ" w:cs="メイリオ"/>
          <w:sz w:val="22"/>
          <w:szCs w:val="22"/>
        </w:rPr>
        <w:t>日</w:t>
      </w:r>
    </w:p>
    <w:p w14:paraId="3E47112E" w14:textId="77777777" w:rsidR="000909D1" w:rsidRDefault="008822E2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2F3FA62" wp14:editId="1E2D25BB">
            <wp:simplePos x="0" y="0"/>
            <wp:positionH relativeFrom="column">
              <wp:posOffset>3727450</wp:posOffset>
            </wp:positionH>
            <wp:positionV relativeFrom="paragraph">
              <wp:posOffset>10160</wp:posOffset>
            </wp:positionV>
            <wp:extent cx="2681605" cy="767879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6AE5C8" w14:textId="77777777" w:rsidR="000909D1" w:rsidRDefault="000909D1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</w:p>
    <w:p w14:paraId="6AFDFBDA" w14:textId="77777777" w:rsidR="000909D1" w:rsidRPr="006923F4" w:rsidRDefault="000909D1">
      <w:pPr>
        <w:keepNext/>
        <w:pBdr>
          <w:bottom w:val="single" w:sz="6" w:space="1" w:color="000000"/>
        </w:pBdr>
        <w:ind w:firstLine="480"/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2CB3BE00" w14:textId="16CE8BFE" w:rsidR="000909D1" w:rsidRDefault="008822E2" w:rsidP="00C64034">
      <w:pPr>
        <w:keepNext/>
        <w:pBdr>
          <w:bottom w:val="single" w:sz="6" w:space="1" w:color="000000"/>
        </w:pBdr>
        <w:wordWrap w:val="0"/>
        <w:jc w:val="right"/>
        <w:rPr>
          <w:rFonts w:ascii="メイリオ" w:eastAsia="メイリオ" w:hAnsi="メイリオ" w:cs="メイリオ"/>
          <w:sz w:val="6"/>
          <w:szCs w:val="6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</w:t>
      </w:r>
      <w:r>
        <w:rPr>
          <w:rFonts w:ascii="メイリオ" w:eastAsia="メイリオ" w:hAnsi="メイリオ" w:cs="メイリオ"/>
          <w:b/>
          <w:sz w:val="24"/>
          <w:szCs w:val="24"/>
        </w:rPr>
        <w:t xml:space="preserve">　　　　　　　　　　</w:t>
      </w:r>
      <w:r w:rsidR="006923F4"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　　</w:t>
      </w:r>
      <w:r w:rsidR="006923F4">
        <w:rPr>
          <w:rFonts w:ascii="メイリオ" w:eastAsia="メイリオ" w:hAnsi="メイリオ" w:cs="メイリオ" w:hint="eastAsia"/>
          <w:b/>
          <w:color w:val="FF0000"/>
          <w:sz w:val="22"/>
          <w:szCs w:val="22"/>
        </w:rPr>
        <w:t xml:space="preserve">　　　　　</w:t>
      </w:r>
      <w:r w:rsidR="006923F4"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</w:t>
      </w:r>
      <w:r w:rsidR="00657134" w:rsidRPr="005F16EC">
        <w:rPr>
          <w:rFonts w:ascii="メイリオ" w:eastAsia="メイリオ" w:hAnsi="メイリオ" w:cs="メイリオ" w:hint="eastAsia"/>
          <w:b/>
          <w:color w:val="000000" w:themeColor="text1"/>
          <w:sz w:val="22"/>
          <w:szCs w:val="22"/>
        </w:rPr>
        <w:t xml:space="preserve">　　海・みなと・蒲郡実行委員会</w:t>
      </w:r>
      <w:r w:rsidR="00C64034">
        <w:rPr>
          <w:rFonts w:ascii="メイリオ" w:eastAsia="メイリオ" w:hAnsi="メイリオ" w:cs="メイリオ" w:hint="eastAsia"/>
          <w:b/>
          <w:color w:val="FF0000"/>
          <w:sz w:val="22"/>
          <w:szCs w:val="22"/>
        </w:rPr>
        <w:t xml:space="preserve">　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14:paraId="3BA9CD1F" w14:textId="77777777" w:rsidTr="002F37F0">
        <w:trPr>
          <w:trHeight w:val="1071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9066" w14:textId="7CF434F5" w:rsidR="000909D1" w:rsidRPr="005F16EC" w:rsidRDefault="00E034A1" w:rsidP="003A304F">
            <w:pPr>
              <w:jc w:val="center"/>
              <w:rPr>
                <w:rFonts w:ascii="メイリオ" w:eastAsia="メイリオ" w:hAnsi="メイリオ" w:cs="メイリオ"/>
                <w:b/>
                <w:color w:val="FF0000"/>
                <w:sz w:val="28"/>
                <w:szCs w:val="28"/>
              </w:rPr>
            </w:pPr>
            <w:r w:rsidRPr="005F16EC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 xml:space="preserve">海・みなと・蒲郡　</w:t>
            </w:r>
            <w:r w:rsidR="00A44EAD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「</w:t>
            </w:r>
            <w:r w:rsidR="00A44E96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海辺の水合戦i</w:t>
            </w:r>
            <w:r w:rsidR="00A44E96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n</w:t>
            </w:r>
            <w:r w:rsidR="00A44E96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ラグーナ</w:t>
            </w:r>
            <w:r w:rsidR="00A44EAD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」</w:t>
            </w:r>
            <w:r w:rsidR="008822E2" w:rsidRPr="005F16EC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を開催しました！</w:t>
            </w:r>
          </w:p>
          <w:p w14:paraId="478FE41B" w14:textId="0B44E711" w:rsidR="003A304F" w:rsidRDefault="008822E2" w:rsidP="003A304F">
            <w:pPr>
              <w:jc w:val="center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2024年</w:t>
            </w:r>
            <w:r w:rsidR="00E034A1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７</w:t>
            </w: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月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27</w:t>
            </w: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日(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土</w:t>
            </w: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)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28日(日)</w:t>
            </w:r>
          </w:p>
          <w:p w14:paraId="206772BF" w14:textId="02BB9177" w:rsidR="000909D1" w:rsidRDefault="008822E2" w:rsidP="004B649A">
            <w:pPr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>【場所】</w:t>
            </w:r>
            <w:r w:rsidR="00A44E96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ラグーナフェスティバルマーケット横</w:t>
            </w:r>
            <w:r w:rsidR="003A304F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「渚の交番 UMICAN」周辺</w:t>
            </w:r>
          </w:p>
        </w:tc>
      </w:tr>
    </w:tbl>
    <w:p w14:paraId="7C2EFFE4" w14:textId="77777777" w:rsidR="000909D1" w:rsidRPr="00CA19F6" w:rsidRDefault="000909D1">
      <w:pPr>
        <w:rPr>
          <w:rFonts w:ascii="メイリオ" w:eastAsia="メイリオ" w:hAnsi="メイリオ" w:cs="メイリオ"/>
          <w:color w:val="FF0000"/>
          <w:sz w:val="10"/>
          <w:szCs w:val="10"/>
        </w:rPr>
      </w:pPr>
    </w:p>
    <w:p w14:paraId="321BC1AB" w14:textId="62219EB7" w:rsidR="000909D1" w:rsidRPr="005F16EC" w:rsidRDefault="005C45DD">
      <w:pPr>
        <w:jc w:val="left"/>
        <w:rPr>
          <w:rFonts w:ascii="メイリオ" w:eastAsia="メイリオ" w:hAnsi="メイリオ" w:cs="メイリオ"/>
          <w:color w:val="000000" w:themeColor="text1"/>
        </w:rPr>
      </w:pPr>
      <w:r w:rsidRPr="005C45DD">
        <w:rPr>
          <w:rFonts w:ascii="メイリオ" w:eastAsia="メイリオ" w:hAnsi="メイリオ" w:hint="eastAsia"/>
          <w:color w:val="000000"/>
        </w:rPr>
        <w:t>海・みなと・蒲郡実行委員会</w:t>
      </w:r>
      <w:r w:rsidR="008822E2">
        <w:rPr>
          <w:rFonts w:ascii="メイリオ" w:eastAsia="メイリオ" w:hAnsi="メイリオ" w:cs="メイリオ"/>
        </w:rPr>
        <w:t>は、</w:t>
      </w:r>
      <w:r w:rsidR="00A44EAD" w:rsidRPr="00A44EAD">
        <w:rPr>
          <w:rFonts w:ascii="メイリオ" w:eastAsia="メイリオ" w:hAnsi="メイリオ" w:cs="メイリオ" w:hint="eastAsia"/>
        </w:rPr>
        <w:t>海と自然をテーマに、夏の時期でも屋外で行えるアクティビティとして、子どもから大人まで楽しめる「</w:t>
      </w:r>
      <w:r w:rsidR="00F278FF">
        <w:rPr>
          <w:rFonts w:ascii="メイリオ" w:eastAsia="メイリオ" w:hAnsi="メイリオ" w:cs="メイリオ" w:hint="eastAsia"/>
        </w:rPr>
        <w:t>海辺の</w:t>
      </w:r>
      <w:r w:rsidR="00A44EAD" w:rsidRPr="00A44EAD">
        <w:rPr>
          <w:rFonts w:ascii="メイリオ" w:eastAsia="メイリオ" w:hAnsi="メイリオ" w:cs="メイリオ" w:hint="eastAsia"/>
        </w:rPr>
        <w:t>水合戦</w:t>
      </w:r>
      <w:r w:rsidR="00F278FF">
        <w:rPr>
          <w:rFonts w:ascii="メイリオ" w:eastAsia="メイリオ" w:hAnsi="メイリオ" w:cs="メイリオ" w:hint="eastAsia"/>
        </w:rPr>
        <w:t>i</w:t>
      </w:r>
      <w:r w:rsidR="00F278FF">
        <w:rPr>
          <w:rFonts w:ascii="メイリオ" w:eastAsia="メイリオ" w:hAnsi="メイリオ" w:cs="メイリオ"/>
        </w:rPr>
        <w:t>n</w:t>
      </w:r>
      <w:r w:rsidR="00F278FF">
        <w:rPr>
          <w:rFonts w:ascii="メイリオ" w:eastAsia="メイリオ" w:hAnsi="メイリオ" w:cs="メイリオ" w:hint="eastAsia"/>
        </w:rPr>
        <w:t>ラグーナ</w:t>
      </w:r>
      <w:r w:rsidR="00A44EAD" w:rsidRPr="00A44EAD">
        <w:rPr>
          <w:rFonts w:ascii="メイリオ" w:eastAsia="メイリオ" w:hAnsi="メイリオ" w:cs="メイリオ" w:hint="eastAsia"/>
        </w:rPr>
        <w:t>」を</w:t>
      </w:r>
      <w:r w:rsidR="00303481" w:rsidRPr="005F16EC">
        <w:rPr>
          <w:rFonts w:ascii="メイリオ" w:eastAsia="メイリオ" w:hAnsi="メイリオ" w:cs="メイリオ" w:hint="eastAsia"/>
          <w:color w:val="000000" w:themeColor="text1"/>
        </w:rPr>
        <w:t>7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月</w:t>
      </w:r>
      <w:r w:rsidR="00A44E96">
        <w:rPr>
          <w:rFonts w:ascii="メイリオ" w:eastAsia="メイリオ" w:hAnsi="メイリオ" w:cs="メイリオ" w:hint="eastAsia"/>
          <w:color w:val="000000" w:themeColor="text1"/>
        </w:rPr>
        <w:t>27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日（</w:t>
      </w:r>
      <w:r w:rsidR="00A44E96">
        <w:rPr>
          <w:rFonts w:ascii="メイリオ" w:eastAsia="メイリオ" w:hAnsi="メイリオ" w:cs="メイリオ" w:hint="eastAsia"/>
          <w:color w:val="000000" w:themeColor="text1"/>
        </w:rPr>
        <w:t>土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</w:rPr>
        <w:t>）</w:t>
      </w:r>
      <w:r w:rsidR="003A304F">
        <w:rPr>
          <w:rFonts w:ascii="メイリオ" w:eastAsia="メイリオ" w:hAnsi="メイリオ" w:cs="メイリオ" w:hint="eastAsia"/>
          <w:color w:val="000000" w:themeColor="text1"/>
        </w:rPr>
        <w:t>、</w:t>
      </w:r>
      <w:r w:rsidR="00A44E96">
        <w:rPr>
          <w:rFonts w:ascii="メイリオ" w:eastAsia="メイリオ" w:hAnsi="メイリオ" w:cs="メイリオ" w:hint="eastAsia"/>
          <w:color w:val="000000" w:themeColor="text1"/>
        </w:rPr>
        <w:t>28日（日）</w:t>
      </w:r>
      <w:r w:rsidR="008822E2" w:rsidRPr="005F16EC">
        <w:rPr>
          <w:rFonts w:ascii="メイリオ" w:eastAsia="メイリオ" w:hAnsi="メイリオ" w:cs="メイリオ"/>
          <w:color w:val="000000" w:themeColor="text1"/>
        </w:rPr>
        <w:t>に開催いたしました。</w:t>
      </w:r>
    </w:p>
    <w:p w14:paraId="6DE19010" w14:textId="6897EC1C" w:rsidR="000909D1" w:rsidRDefault="008822E2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t>このイベントは、次世代へ豊かで美しい海を引き継ぐために、海を介して人と人とがつながる“日本財団「海と日本プロジェクト」”の一環です。</w:t>
      </w:r>
    </w:p>
    <w:p w14:paraId="0160B8F1" w14:textId="2749CC65" w:rsidR="000909D1" w:rsidRDefault="008251A3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  <w:highlight w:val="white"/>
        </w:rPr>
        <w:drawing>
          <wp:anchor distT="0" distB="0" distL="114300" distR="114300" simplePos="0" relativeHeight="251665408" behindDoc="0" locked="0" layoutInCell="1" allowOverlap="1" wp14:anchorId="4A710619" wp14:editId="7D4CD42D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4632459" cy="28860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8" b="12096"/>
                    <a:stretch/>
                  </pic:blipFill>
                  <pic:spPr bwMode="auto">
                    <a:xfrm>
                      <a:off x="0" y="0"/>
                      <a:ext cx="4632459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3A43A" w14:textId="6961F061" w:rsidR="000909D1" w:rsidRDefault="000909D1">
      <w:pPr>
        <w:spacing w:line="300" w:lineRule="auto"/>
        <w:jc w:val="center"/>
        <w:rPr>
          <w:rFonts w:ascii="メイリオ" w:eastAsia="メイリオ" w:hAnsi="メイリオ" w:cs="メイリオ"/>
        </w:rPr>
      </w:pPr>
    </w:p>
    <w:p w14:paraId="7EE04B7D" w14:textId="2AB63066" w:rsidR="000909D1" w:rsidRDefault="000909D1">
      <w:pPr>
        <w:spacing w:line="300" w:lineRule="auto"/>
        <w:rPr>
          <w:rFonts w:ascii="メイリオ" w:eastAsia="メイリオ" w:hAnsi="メイリオ" w:cs="メイリオ"/>
        </w:rPr>
      </w:pPr>
    </w:p>
    <w:p w14:paraId="2A6B9538" w14:textId="1EDB732C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63DE18FA" w14:textId="5A711F49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40CA2603" w14:textId="2621098C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5C780C23" w14:textId="0476711C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40C21EC5" w14:textId="77777777" w:rsidR="00313341" w:rsidRDefault="00313341">
      <w:pPr>
        <w:spacing w:line="300" w:lineRule="auto"/>
        <w:rPr>
          <w:rFonts w:ascii="メイリオ" w:eastAsia="メイリオ" w:hAnsi="メイリオ" w:cs="メイリオ"/>
        </w:rPr>
      </w:pPr>
    </w:p>
    <w:p w14:paraId="0F7D4976" w14:textId="77777777" w:rsidR="008251A3" w:rsidRDefault="008251A3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865BBF6" w14:textId="77777777" w:rsidR="008251A3" w:rsidRDefault="008251A3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41080997" w14:textId="5477F102" w:rsidR="005B3867" w:rsidRDefault="008822E2" w:rsidP="005B3867">
      <w:pPr>
        <w:spacing w:line="300" w:lineRule="auto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  <w:t xml:space="preserve">イベント概要　</w:t>
      </w:r>
      <w:r>
        <w:rPr>
          <w:rFonts w:ascii="メイリオ" w:eastAsia="メイリオ" w:hAnsi="メイリオ" w:cs="メイリオ"/>
          <w:b/>
          <w:color w:val="FF0000"/>
          <w:sz w:val="24"/>
          <w:szCs w:val="24"/>
          <w:shd w:val="clear" w:color="auto" w:fill="C9DAF8"/>
        </w:rPr>
        <w:t xml:space="preserve">　</w:t>
      </w:r>
      <w:r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  <w:t xml:space="preserve">　　　　　　　　　　　　　　　　　　　　　　　　　　　　　</w:t>
      </w:r>
    </w:p>
    <w:p w14:paraId="6FC26C8F" w14:textId="2BB219EC" w:rsidR="008A4D43" w:rsidRPr="005B3867" w:rsidRDefault="003A304F" w:rsidP="005B3867">
      <w:pPr>
        <w:spacing w:line="300" w:lineRule="auto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・開催概要　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水合戦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、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クルーズ体験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、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科学体験の3</w:t>
      </w:r>
      <w:r w:rsidR="008A4D43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つのプログラムを</w:t>
      </w:r>
      <w:r w:rsidR="005B3867">
        <w:rPr>
          <w:rFonts w:ascii="メイリオ" w:eastAsia="メイリオ" w:hAnsi="メイリオ" w:cs="メイリオ" w:hint="eastAsia"/>
          <w:color w:val="000000" w:themeColor="text1"/>
          <w:highlight w:val="white"/>
        </w:rPr>
        <w:t>開催いたしました。</w:t>
      </w:r>
    </w:p>
    <w:p w14:paraId="4F7BD9E7" w14:textId="74BD3D92" w:rsidR="000909D1" w:rsidRPr="005F16EC" w:rsidRDefault="008822E2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・日程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3A304F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　</w:t>
      </w:r>
      <w:r w:rsidR="00303481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7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月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27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日（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土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）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28日（日）　計2日間</w:t>
      </w:r>
    </w:p>
    <w:p w14:paraId="5D636375" w14:textId="741DE858" w:rsidR="000909D1" w:rsidRPr="005F16EC" w:rsidRDefault="008822E2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・開催場所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ラグーナフェスティバルマーケット横「渚の交番U</w:t>
      </w:r>
      <w:r w:rsidR="00F278FF">
        <w:rPr>
          <w:rFonts w:ascii="メイリオ" w:eastAsia="メイリオ" w:hAnsi="メイリオ" w:cs="メイリオ"/>
          <w:color w:val="000000" w:themeColor="text1"/>
          <w:highlight w:val="white"/>
        </w:rPr>
        <w:t>MI</w:t>
      </w:r>
      <w:r w:rsidR="005236C8">
        <w:rPr>
          <w:rFonts w:ascii="メイリオ" w:eastAsia="メイリオ" w:hAnsi="メイリオ" w:cs="メイリオ"/>
          <w:color w:val="000000" w:themeColor="text1"/>
          <w:highlight w:val="white"/>
        </w:rPr>
        <w:t>C</w:t>
      </w:r>
      <w:r w:rsidR="00F278FF">
        <w:rPr>
          <w:rFonts w:ascii="メイリオ" w:eastAsia="メイリオ" w:hAnsi="メイリオ" w:cs="メイリオ"/>
          <w:color w:val="000000" w:themeColor="text1"/>
          <w:highlight w:val="white"/>
        </w:rPr>
        <w:t>AN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」周辺</w:t>
      </w:r>
    </w:p>
    <w:p w14:paraId="48EB78F6" w14:textId="364E8F9F" w:rsidR="000909D1" w:rsidRPr="005F16EC" w:rsidRDefault="008822E2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・参加人数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FB662F">
        <w:rPr>
          <w:rFonts w:ascii="メイリオ" w:eastAsia="メイリオ" w:hAnsi="メイリオ" w:cs="メイリオ" w:hint="eastAsia"/>
          <w:color w:val="000000" w:themeColor="text1"/>
          <w:highlight w:val="white"/>
        </w:rPr>
        <w:t>603</w:t>
      </w:r>
      <w:r w:rsidR="00CA19F6" w:rsidRPr="00FB662F">
        <w:rPr>
          <w:rFonts w:ascii="メイリオ" w:eastAsia="メイリオ" w:hAnsi="メイリオ" w:cs="メイリオ" w:hint="eastAsia"/>
          <w:highlight w:val="white"/>
        </w:rPr>
        <w:t>名</w:t>
      </w:r>
    </w:p>
    <w:p w14:paraId="6CA47C0E" w14:textId="77777777" w:rsidR="00FB33FC" w:rsidRDefault="008822E2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/>
          <w:color w:val="000000" w:themeColor="text1"/>
          <w:highlight w:val="white"/>
        </w:rPr>
        <w:t>・協力団体</w:t>
      </w:r>
      <w:r w:rsidR="00CA19F6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F278FF">
        <w:rPr>
          <w:rFonts w:ascii="メイリオ" w:eastAsia="メイリオ" w:hAnsi="メイリオ" w:cs="メイリオ" w:hint="eastAsia"/>
          <w:color w:val="000000" w:themeColor="text1"/>
          <w:highlight w:val="white"/>
        </w:rPr>
        <w:t>株式会社IKUSA、有限会社ヒラノマリンサービス、愛知県立三谷水産</w:t>
      </w:r>
      <w:r w:rsidR="00FB33FC">
        <w:rPr>
          <w:rFonts w:ascii="メイリオ" w:eastAsia="メイリオ" w:hAnsi="メイリオ" w:cs="メイリオ" w:hint="eastAsia"/>
          <w:color w:val="000000" w:themeColor="text1"/>
          <w:highlight w:val="white"/>
        </w:rPr>
        <w:t>高等学校、</w:t>
      </w:r>
    </w:p>
    <w:p w14:paraId="74E9D835" w14:textId="6053EFA4" w:rsidR="002F37F0" w:rsidRPr="008728C9" w:rsidRDefault="00FB33FC" w:rsidP="00FB33FC">
      <w:pPr>
        <w:ind w:firstLineChars="600" w:firstLine="1260"/>
        <w:jc w:val="left"/>
        <w:rPr>
          <w:rFonts w:ascii="メイリオ" w:eastAsia="メイリオ" w:hAnsi="メイリオ" w:cs="メイリオ"/>
          <w:highlight w:val="white"/>
        </w:rPr>
      </w:pPr>
      <w:r w:rsidRPr="008728C9">
        <w:rPr>
          <w:rFonts w:ascii="メイリオ" w:eastAsia="メイリオ" w:hAnsi="メイリオ" w:cs="メイリオ" w:hint="eastAsia"/>
          <w:highlight w:val="white"/>
        </w:rPr>
        <w:t>株式会社ラグーナテンボス</w:t>
      </w:r>
    </w:p>
    <w:p w14:paraId="69111D7B" w14:textId="77777777" w:rsidR="005B3867" w:rsidRPr="00FB33FC" w:rsidRDefault="005B3867" w:rsidP="008251A3">
      <w:pPr>
        <w:jc w:val="left"/>
        <w:rPr>
          <w:rFonts w:ascii="メイリオ" w:eastAsia="メイリオ" w:hAnsi="メイリオ" w:cs="メイリオ"/>
          <w:color w:val="000000" w:themeColor="text1"/>
        </w:rPr>
      </w:pPr>
    </w:p>
    <w:p w14:paraId="359B8DC1" w14:textId="61A5AFCE" w:rsidR="0058412A" w:rsidRDefault="0058412A" w:rsidP="002C05B9">
      <w:pPr>
        <w:spacing w:line="300" w:lineRule="auto"/>
        <w:ind w:firstLineChars="100" w:firstLine="220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lastRenderedPageBreak/>
        <w:t>水合戦</w:t>
      </w:r>
    </w:p>
    <w:p w14:paraId="52C5564E" w14:textId="6D88818E" w:rsidR="00AD4890" w:rsidRPr="00AD4890" w:rsidRDefault="00313341" w:rsidP="00AD4890">
      <w:pPr>
        <w:ind w:left="210" w:hangingChars="100" w:hanging="210"/>
        <w:jc w:val="left"/>
        <w:rPr>
          <w:rFonts w:ascii="メイリオ" w:eastAsia="メイリオ" w:hAnsi="メイリオ" w:cs="Segoe UI"/>
          <w:color w:val="000000"/>
          <w:shd w:val="clear" w:color="auto" w:fill="FFFFFF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Pr="00313341">
        <w:rPr>
          <w:rFonts w:ascii="メイリオ" w:eastAsia="メイリオ" w:hAnsi="メイリオ" w:cs="Segoe UI"/>
          <w:color w:val="000000"/>
          <w:shd w:val="clear" w:color="auto" w:fill="FFFFFF"/>
        </w:rPr>
        <w:t>水鉄砲</w:t>
      </w:r>
      <w:r w:rsidR="007204D9">
        <w:rPr>
          <w:rFonts w:ascii="メイリオ" w:eastAsia="メイリオ" w:hAnsi="メイリオ" w:cs="Segoe UI" w:hint="eastAsia"/>
          <w:color w:val="000000"/>
          <w:shd w:val="clear" w:color="auto" w:fill="FFFFFF"/>
        </w:rPr>
        <w:t>で</w:t>
      </w:r>
      <w:r w:rsidRPr="00313341">
        <w:rPr>
          <w:rFonts w:ascii="メイリオ" w:eastAsia="メイリオ" w:hAnsi="メイリオ" w:cs="Segoe UI"/>
          <w:color w:val="000000"/>
          <w:shd w:val="clear" w:color="auto" w:fill="FFFFFF"/>
        </w:rPr>
        <w:t>ターゲットを撃ち合う</w:t>
      </w:r>
      <w:r w:rsidR="007204D9">
        <w:rPr>
          <w:rFonts w:ascii="メイリオ" w:eastAsia="メイリオ" w:hAnsi="メイリオ" w:cs="Segoe UI" w:hint="eastAsia"/>
          <w:color w:val="000000"/>
          <w:shd w:val="clear" w:color="auto" w:fill="FFFFFF"/>
        </w:rPr>
        <w:t>、</w:t>
      </w:r>
      <w:r w:rsidRPr="00313341">
        <w:rPr>
          <w:rFonts w:ascii="メイリオ" w:eastAsia="メイリオ" w:hAnsi="メイリオ" w:cs="Segoe UI"/>
          <w:color w:val="000000"/>
          <w:shd w:val="clear" w:color="auto" w:fill="FFFFFF"/>
        </w:rPr>
        <w:t>大人数で楽しめる夏にぴったりのウォーターアクティビティ</w:t>
      </w:r>
      <w:r w:rsidR="005B3867">
        <w:rPr>
          <w:rFonts w:ascii="メイリオ" w:eastAsia="メイリオ" w:hAnsi="メイリオ" w:cs="Segoe UI" w:hint="eastAsia"/>
          <w:color w:val="000000"/>
          <w:shd w:val="clear" w:color="auto" w:fill="FFFFFF"/>
        </w:rPr>
        <w:t>を開催しました。</w:t>
      </w:r>
      <w:r w:rsidR="00CC0D3B">
        <w:rPr>
          <w:rFonts w:ascii="メイリオ" w:eastAsia="メイリオ" w:hAnsi="メイリオ" w:cs="Segoe UI" w:hint="eastAsia"/>
          <w:color w:val="000000"/>
          <w:shd w:val="clear" w:color="auto" w:fill="FFFFFF"/>
        </w:rPr>
        <w:t>参加人数は355名で、</w:t>
      </w:r>
      <w:r w:rsidR="00AD4890">
        <w:rPr>
          <w:rFonts w:ascii="メイリオ" w:eastAsia="メイリオ" w:hAnsi="メイリオ" w:cs="Segoe UI" w:hint="eastAsia"/>
          <w:color w:val="000000"/>
          <w:shd w:val="clear" w:color="auto" w:fill="FFFFFF"/>
        </w:rPr>
        <w:t>2つの軍に分かれ</w:t>
      </w:r>
      <w:r w:rsidR="00AF6D8C">
        <w:rPr>
          <w:rFonts w:ascii="メイリオ" w:eastAsia="メイリオ" w:hAnsi="メイリオ" w:cs="Segoe UI" w:hint="eastAsia"/>
          <w:color w:val="000000"/>
          <w:shd w:val="clear" w:color="auto" w:fill="FFFFFF"/>
        </w:rPr>
        <w:t>、</w:t>
      </w:r>
      <w:r w:rsidR="00AD4890">
        <w:rPr>
          <w:rFonts w:ascii="メイリオ" w:eastAsia="メイリオ" w:hAnsi="メイリオ" w:cs="Segoe UI" w:hint="eastAsia"/>
          <w:color w:val="000000"/>
          <w:shd w:val="clear" w:color="auto" w:fill="FFFFFF"/>
        </w:rPr>
        <w:t>戦略をたてながら</w:t>
      </w:r>
      <w:r w:rsidR="00CC0D3B">
        <w:rPr>
          <w:rFonts w:ascii="メイリオ" w:eastAsia="メイリオ" w:hAnsi="メイリオ" w:cs="Segoe UI" w:hint="eastAsia"/>
          <w:color w:val="000000"/>
          <w:shd w:val="clear" w:color="auto" w:fill="FFFFFF"/>
        </w:rPr>
        <w:t>3回試合（またはゲーム）</w:t>
      </w:r>
      <w:r w:rsidR="00AF6D8C">
        <w:rPr>
          <w:rFonts w:ascii="メイリオ" w:eastAsia="メイリオ" w:hAnsi="メイリオ" w:cs="Segoe UI" w:hint="eastAsia"/>
          <w:color w:val="000000"/>
          <w:shd w:val="clear" w:color="auto" w:fill="FFFFFF"/>
        </w:rPr>
        <w:t>を行いました。</w:t>
      </w:r>
      <w:r w:rsidR="00AD4890">
        <w:rPr>
          <w:rFonts w:ascii="メイリオ" w:eastAsia="メイリオ" w:hAnsi="メイリオ" w:cs="Segoe UI" w:hint="eastAsia"/>
          <w:color w:val="000000"/>
          <w:shd w:val="clear" w:color="auto" w:fill="FFFFFF"/>
        </w:rPr>
        <w:t>青空のもと、</w:t>
      </w:r>
      <w:r w:rsidR="00AF6D8C">
        <w:rPr>
          <w:rFonts w:ascii="メイリオ" w:eastAsia="メイリオ" w:hAnsi="メイリオ" w:cs="Segoe UI" w:hint="eastAsia"/>
          <w:color w:val="000000"/>
          <w:shd w:val="clear" w:color="auto" w:fill="FFFFFF"/>
        </w:rPr>
        <w:t>全力で楽しむ様子や時に悔しがる様子がみられました。</w:t>
      </w:r>
    </w:p>
    <w:p w14:paraId="786026BB" w14:textId="67AB568B" w:rsidR="005F1168" w:rsidRDefault="00FB662F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noProof/>
          <w:color w:val="000000" w:themeColor="text1"/>
          <w:highlight w:val="white"/>
        </w:rPr>
        <w:drawing>
          <wp:anchor distT="0" distB="0" distL="114300" distR="114300" simplePos="0" relativeHeight="251669504" behindDoc="0" locked="0" layoutInCell="1" allowOverlap="1" wp14:anchorId="2C810528" wp14:editId="3AEB77A7">
            <wp:simplePos x="0" y="0"/>
            <wp:positionH relativeFrom="margin">
              <wp:posOffset>3291840</wp:posOffset>
            </wp:positionH>
            <wp:positionV relativeFrom="paragraph">
              <wp:posOffset>12700</wp:posOffset>
            </wp:positionV>
            <wp:extent cx="2736000" cy="2052000"/>
            <wp:effectExtent l="0" t="0" r="7620" b="571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1A3">
        <w:rPr>
          <w:rFonts w:ascii="メイリオ" w:eastAsia="メイリオ" w:hAnsi="メイリオ" w:cs="メイリオ"/>
          <w:b/>
          <w:noProof/>
          <w:sz w:val="22"/>
          <w:szCs w:val="22"/>
          <w:shd w:val="clear" w:color="auto" w:fill="C9DAF8"/>
        </w:rPr>
        <w:drawing>
          <wp:anchor distT="0" distB="0" distL="114300" distR="114300" simplePos="0" relativeHeight="251670528" behindDoc="0" locked="0" layoutInCell="1" allowOverlap="1" wp14:anchorId="223FFE25" wp14:editId="71676469">
            <wp:simplePos x="0" y="0"/>
            <wp:positionH relativeFrom="column">
              <wp:posOffset>347345</wp:posOffset>
            </wp:positionH>
            <wp:positionV relativeFrom="paragraph">
              <wp:posOffset>12065</wp:posOffset>
            </wp:positionV>
            <wp:extent cx="2736881" cy="2051640"/>
            <wp:effectExtent l="0" t="0" r="6350" b="635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81" cy="205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E5763" w14:textId="5C663EC8" w:rsidR="008251A3" w:rsidRPr="00AD4890" w:rsidRDefault="008251A3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068F8F22" w14:textId="200ABCFC" w:rsidR="0058412A" w:rsidRPr="0058412A" w:rsidRDefault="0058412A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54943CD0" w14:textId="3E3DE5F2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2192568E" w14:textId="14C84F06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390CF85" w14:textId="48784B8C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4040656" w14:textId="73CB3419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59B613DC" w14:textId="6A88F212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51831A7E" w14:textId="26595995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F86E157" w14:textId="3924BD68" w:rsidR="005F1168" w:rsidRPr="005F1168" w:rsidRDefault="005F1168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 w:rsidRPr="005F1168"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>セイルウィング「スナメリ号」乗船体験</w:t>
      </w:r>
    </w:p>
    <w:p w14:paraId="6DDD5AD5" w14:textId="11D1556A" w:rsidR="005F1168" w:rsidRPr="005F16EC" w:rsidRDefault="005F1168" w:rsidP="002C05B9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</w:p>
    <w:p w14:paraId="62F80E8C" w14:textId="1135E7F2" w:rsidR="002C05B9" w:rsidRPr="005F16EC" w:rsidRDefault="002C05B9" w:rsidP="002C05B9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複数人で乗ることのできる大型</w:t>
      </w:r>
      <w:r w:rsidR="00FB33FC">
        <w:rPr>
          <w:rFonts w:ascii="メイリオ" w:eastAsia="メイリオ" w:hAnsi="メイリオ" w:cs="メイリオ" w:hint="eastAsia"/>
          <w:color w:val="000000" w:themeColor="text1"/>
          <w:highlight w:val="white"/>
        </w:rPr>
        <w:t>クルーザー</w:t>
      </w:r>
      <w:r w:rsidR="00CC0D3B">
        <w:rPr>
          <w:rFonts w:ascii="メイリオ" w:eastAsia="メイリオ" w:hAnsi="メイリオ" w:cs="メイリオ" w:hint="eastAsia"/>
          <w:color w:val="000000" w:themeColor="text1"/>
          <w:highlight w:val="white"/>
        </w:rPr>
        <w:t>セルウィング「スナメリ号」の乗船体験</w:t>
      </w:r>
      <w:r w:rsidR="00A51B30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で</w:t>
      </w:r>
      <w:r w:rsidR="00CC0D3B">
        <w:rPr>
          <w:rFonts w:ascii="メイリオ" w:eastAsia="メイリオ" w:hAnsi="メイリオ" w:cs="メイリオ" w:hint="eastAsia"/>
          <w:color w:val="000000" w:themeColor="text1"/>
          <w:highlight w:val="white"/>
        </w:rPr>
        <w:t>は178名が参加し</w:t>
      </w:r>
      <w:r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、</w:t>
      </w:r>
      <w:r w:rsidR="00FB33FC">
        <w:rPr>
          <w:rFonts w:ascii="メイリオ" w:eastAsia="メイリオ" w:hAnsi="メイリオ" w:cs="メイリオ" w:hint="eastAsia"/>
          <w:color w:val="000000" w:themeColor="text1"/>
          <w:highlight w:val="white"/>
        </w:rPr>
        <w:t>マリーナ港内</w:t>
      </w:r>
      <w:r w:rsidR="00A51B30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を</w:t>
      </w:r>
      <w:r w:rsidR="00FB33FC">
        <w:rPr>
          <w:rFonts w:ascii="メイリオ" w:eastAsia="メイリオ" w:hAnsi="メイリオ" w:cs="メイリオ" w:hint="eastAsia"/>
          <w:color w:val="000000" w:themeColor="text1"/>
          <w:highlight w:val="white"/>
        </w:rPr>
        <w:t>一周</w:t>
      </w:r>
      <w:r w:rsidR="00A51B30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しました。</w:t>
      </w:r>
    </w:p>
    <w:p w14:paraId="7A807D82" w14:textId="26C674BD" w:rsidR="0072464C" w:rsidRDefault="00A51B30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  <w:r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58412A">
        <w:rPr>
          <w:rFonts w:ascii="メイリオ" w:eastAsia="メイリオ" w:hAnsi="メイリオ" w:cs="メイリオ" w:hint="eastAsia"/>
          <w:color w:val="000000" w:themeColor="text1"/>
          <w:highlight w:val="white"/>
        </w:rPr>
        <w:t>参加されたご家族は</w:t>
      </w:r>
      <w:r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、</w:t>
      </w:r>
      <w:r w:rsidR="0058412A">
        <w:rPr>
          <w:rFonts w:ascii="メイリオ" w:eastAsia="メイリオ" w:hAnsi="メイリオ" w:cs="メイリオ" w:hint="eastAsia"/>
          <w:color w:val="000000" w:themeColor="text1"/>
          <w:highlight w:val="white"/>
        </w:rPr>
        <w:t>船長服を着て船長体験を楽しんだり、</w:t>
      </w:r>
      <w:r w:rsidR="003522DC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>景色を楽しんだり</w:t>
      </w:r>
      <w:r w:rsidR="0058412A">
        <w:rPr>
          <w:rFonts w:ascii="メイリオ" w:eastAsia="メイリオ" w:hAnsi="メイリオ" w:cs="メイリオ" w:hint="eastAsia"/>
          <w:color w:val="000000" w:themeColor="text1"/>
          <w:highlight w:val="white"/>
        </w:rPr>
        <w:t>していました。</w:t>
      </w:r>
    </w:p>
    <w:p w14:paraId="2935C323" w14:textId="47D4A4B5" w:rsidR="00657134" w:rsidRDefault="00657134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5716A114" w14:textId="025EB0CF" w:rsidR="003C43B3" w:rsidRPr="003C43B3" w:rsidRDefault="005F1168" w:rsidP="003C43B3">
      <w:pPr>
        <w:ind w:firstLineChars="100" w:firstLine="220"/>
        <w:jc w:val="left"/>
        <w:rPr>
          <w:rFonts w:ascii="メイリオ" w:eastAsia="メイリオ" w:hAnsi="メイリオ" w:cs="メイリオ"/>
          <w:color w:val="0000FF"/>
          <w:highlight w:val="white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 xml:space="preserve">三谷水産高校 </w:t>
      </w:r>
      <w:r w:rsidR="005B3867"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>科学体験</w:t>
      </w: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>コーナー</w:t>
      </w:r>
      <w:r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  <w:t xml:space="preserve">　</w:t>
      </w:r>
    </w:p>
    <w:p w14:paraId="7EFF38F6" w14:textId="2D504CDE" w:rsidR="003C43B3" w:rsidRDefault="003C43B3" w:rsidP="003C43B3">
      <w:pPr>
        <w:ind w:leftChars="100" w:left="210"/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highlight w:val="white"/>
        </w:rPr>
        <w:t>三谷水産高校の生徒さんによる【夏休みの自由研究】をテーマとした科学体験を実施しました。</w:t>
      </w:r>
    </w:p>
    <w:p w14:paraId="7CA1AB20" w14:textId="592AB8EF" w:rsidR="00AF6D8C" w:rsidRPr="004B649A" w:rsidRDefault="00CC0D3B" w:rsidP="00CC0D3B">
      <w:pPr>
        <w:ind w:leftChars="100" w:left="210"/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highlight w:val="white"/>
        </w:rPr>
        <w:t>この化学体験コーナーには70名が参加し、27日（土）には「水中ドローン操縦体験」、28日（日）には、</w:t>
      </w:r>
      <w:r w:rsidRPr="00CC0D3B">
        <w:rPr>
          <w:rFonts w:ascii="メイリオ" w:eastAsia="メイリオ" w:hAnsi="メイリオ" w:cs="メイリオ" w:hint="eastAsia"/>
        </w:rPr>
        <w:t>「触れるシャボン玉」</w:t>
      </w:r>
      <w:r>
        <w:rPr>
          <w:rFonts w:ascii="メイリオ" w:eastAsia="メイリオ" w:hAnsi="メイリオ" w:cs="メイリオ" w:hint="eastAsia"/>
        </w:rPr>
        <w:t>、</w:t>
      </w:r>
      <w:r w:rsidRPr="00CC0D3B">
        <w:rPr>
          <w:rFonts w:ascii="メイリオ" w:eastAsia="メイリオ" w:hAnsi="メイリオ" w:cs="メイリオ" w:hint="eastAsia"/>
        </w:rPr>
        <w:t>「つかめる</w:t>
      </w:r>
      <w:r w:rsidRPr="00CC0D3B">
        <w:rPr>
          <w:rFonts w:ascii="メイリオ" w:eastAsia="メイリオ" w:hAnsi="メイリオ" w:cs="メイリオ"/>
        </w:rPr>
        <w:t>⁉</w:t>
      </w:r>
      <w:r w:rsidRPr="00CC0D3B">
        <w:rPr>
          <w:rFonts w:ascii="メイリオ" w:eastAsia="メイリオ" w:hAnsi="メイリオ" w:cs="メイリオ" w:hint="eastAsia"/>
        </w:rPr>
        <w:t>水の不思議」</w:t>
      </w:r>
      <w:r>
        <w:rPr>
          <w:rFonts w:ascii="メイリオ" w:eastAsia="メイリオ" w:hAnsi="メイリオ" w:cs="メイリオ" w:hint="eastAsia"/>
        </w:rPr>
        <w:t>、</w:t>
      </w:r>
      <w:r w:rsidRPr="00CC0D3B">
        <w:rPr>
          <w:rFonts w:ascii="メイリオ" w:eastAsia="メイリオ" w:hAnsi="メイリオ" w:cs="メイリオ" w:hint="eastAsia"/>
        </w:rPr>
        <w:t>「ダイラタンシー現象」</w:t>
      </w:r>
      <w:r>
        <w:rPr>
          <w:rFonts w:ascii="メイリオ" w:eastAsia="メイリオ" w:hAnsi="メイリオ" w:cs="メイリオ" w:hint="eastAsia"/>
        </w:rPr>
        <w:t>、</w:t>
      </w:r>
      <w:r w:rsidRPr="00CC0D3B">
        <w:rPr>
          <w:rFonts w:ascii="メイリオ" w:eastAsia="メイリオ" w:hAnsi="メイリオ" w:cs="メイリオ" w:hint="eastAsia"/>
        </w:rPr>
        <w:t>「とけないアイス」</w:t>
      </w:r>
      <w:r>
        <w:rPr>
          <w:rFonts w:ascii="メイリオ" w:eastAsia="メイリオ" w:hAnsi="メイリオ" w:cs="メイリオ" w:hint="eastAsia"/>
        </w:rPr>
        <w:t>を実施し、</w:t>
      </w:r>
      <w:r w:rsidR="00AF6D8C">
        <w:rPr>
          <w:rFonts w:ascii="メイリオ" w:eastAsia="メイリオ" w:hAnsi="メイリオ" w:cs="メイリオ" w:hint="eastAsia"/>
          <w:highlight w:val="white"/>
        </w:rPr>
        <w:t>生徒さんの話を真剣に聞き、</w:t>
      </w:r>
      <w:r w:rsidR="008251A3">
        <w:rPr>
          <w:rFonts w:ascii="メイリオ" w:eastAsia="メイリオ" w:hAnsi="メイリオ" w:cs="メイリオ" w:hint="eastAsia"/>
          <w:highlight w:val="white"/>
        </w:rPr>
        <w:t>実際に触って体験することで学びを深めていました。</w:t>
      </w:r>
    </w:p>
    <w:p w14:paraId="48249C79" w14:textId="1206EFB4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noProof/>
          <w:highlight w:val="white"/>
        </w:rPr>
        <w:drawing>
          <wp:anchor distT="0" distB="0" distL="114300" distR="114300" simplePos="0" relativeHeight="251667456" behindDoc="0" locked="0" layoutInCell="1" allowOverlap="1" wp14:anchorId="3C694634" wp14:editId="171FC32B">
            <wp:simplePos x="0" y="0"/>
            <wp:positionH relativeFrom="column">
              <wp:posOffset>3291205</wp:posOffset>
            </wp:positionH>
            <wp:positionV relativeFrom="paragraph">
              <wp:posOffset>7620</wp:posOffset>
            </wp:positionV>
            <wp:extent cx="2733675" cy="2049780"/>
            <wp:effectExtent l="0" t="0" r="9525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 w:hint="eastAsia"/>
          <w:noProof/>
          <w:highlight w:val="white"/>
        </w:rPr>
        <w:drawing>
          <wp:anchor distT="0" distB="0" distL="114300" distR="114300" simplePos="0" relativeHeight="251666432" behindDoc="0" locked="0" layoutInCell="1" allowOverlap="1" wp14:anchorId="303AACD4" wp14:editId="6C7F8B4B">
            <wp:simplePos x="0" y="0"/>
            <wp:positionH relativeFrom="column">
              <wp:posOffset>328930</wp:posOffset>
            </wp:positionH>
            <wp:positionV relativeFrom="paragraph">
              <wp:posOffset>7620</wp:posOffset>
            </wp:positionV>
            <wp:extent cx="2733675" cy="2050256"/>
            <wp:effectExtent l="0" t="0" r="0" b="76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3D3E6F" w14:textId="77777777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3D38FA0D" w14:textId="41BE1CA6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489A7D2F" w14:textId="0379ED28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396C2972" w14:textId="3305EE9F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6CB8BDC2" w14:textId="6AC750BE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79E7C871" w14:textId="77777777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2D135450" w14:textId="77777777" w:rsidR="008251A3" w:rsidRPr="00CC0D3B" w:rsidRDefault="008251A3">
      <w:pPr>
        <w:spacing w:line="300" w:lineRule="auto"/>
        <w:rPr>
          <w:rFonts w:ascii="メイリオ" w:eastAsia="メイリオ" w:hAnsi="メイリオ" w:cs="メイリオ"/>
          <w:color w:val="0000FF"/>
        </w:rPr>
      </w:pPr>
    </w:p>
    <w:p w14:paraId="1721B336" w14:textId="274CEE96" w:rsidR="000909D1" w:rsidRPr="005F16EC" w:rsidRDefault="008822E2">
      <w:pPr>
        <w:spacing w:line="320" w:lineRule="auto"/>
        <w:rPr>
          <w:rFonts w:ascii="メイリオ" w:eastAsia="メイリオ" w:hAnsi="メイリオ" w:cs="メイリオ"/>
          <w:b/>
          <w:color w:val="000000"/>
          <w:sz w:val="22"/>
          <w:szCs w:val="22"/>
        </w:rPr>
      </w:pPr>
      <w:r w:rsidRPr="005F16EC">
        <w:rPr>
          <w:rFonts w:ascii="メイリオ" w:eastAsia="メイリオ" w:hAnsi="メイリオ" w:cs="メイリオ"/>
          <w:b/>
          <w:sz w:val="22"/>
          <w:szCs w:val="22"/>
        </w:rPr>
        <w:t xml:space="preserve">＜団体概要＞　</w:t>
      </w:r>
    </w:p>
    <w:p w14:paraId="0F458660" w14:textId="7940C459" w:rsidR="00FC77FF" w:rsidRDefault="008822E2" w:rsidP="00FC77FF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団体名称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081E64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6746CE" w:rsidRPr="005F16EC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BCB29B1" w14:textId="1A5C1600" w:rsidR="00FC77FF" w:rsidRPr="00FC77FF" w:rsidRDefault="00FC77FF" w:rsidP="00FC77FF">
      <w:pPr>
        <w:ind w:firstLineChars="600" w:firstLine="138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Yu Gothic UI" w:eastAsia="Yu Gothic UI" w:hAnsi="Yu Gothic UI" w:hint="eastAsia"/>
          <w:color w:val="242424"/>
          <w:sz w:val="23"/>
          <w:szCs w:val="23"/>
          <w:shd w:val="clear" w:color="auto" w:fill="FFFFFF"/>
        </w:rPr>
        <w:t>（受託）がまごおり海と日本PROJECT共同事業体</w:t>
      </w:r>
    </w:p>
    <w:p w14:paraId="1ED2BA9A" w14:textId="7B53376B" w:rsidR="000909D1" w:rsidRPr="005F16EC" w:rsidRDefault="008822E2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URL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hyperlink r:id="rId13" w:history="1">
        <w:r w:rsidR="006746CE" w:rsidRPr="005C45DD">
          <w:rPr>
            <w:rStyle w:val="af1"/>
            <w:rFonts w:ascii="メイリオ" w:eastAsia="メイリオ" w:hAnsi="メイリオ" w:cs="メイリオ"/>
            <w:sz w:val="20"/>
            <w:szCs w:val="20"/>
          </w:rPr>
          <w:t>https://www.city.gamagori.lg.jp/unit/kikaku/umi-minato-gamagori.html</w:t>
        </w:r>
      </w:hyperlink>
    </w:p>
    <w:p w14:paraId="154D5EF9" w14:textId="5404B0D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5C45DD" w:rsidRPr="005C45DD">
        <w:rPr>
          <w:rFonts w:ascii="メイリオ" w:eastAsia="メイリオ" w:hAnsi="メイリオ" w:cs="メイリオ" w:hint="eastAsia"/>
          <w:sz w:val="20"/>
          <w:szCs w:val="20"/>
        </w:rPr>
        <w:t>次世代へ海を引き継ぐため、海を介して、人と人とがつながる「海と日本プロジェクト」を実</w:t>
      </w:r>
      <w:r w:rsidR="005C45DD" w:rsidRPr="005C45DD">
        <w:rPr>
          <w:rFonts w:ascii="メイリオ" w:eastAsia="メイリオ" w:hAnsi="メイリオ" w:cs="メイリオ" w:hint="eastAsia"/>
          <w:sz w:val="20"/>
          <w:szCs w:val="20"/>
        </w:rPr>
        <w:lastRenderedPageBreak/>
        <w:t>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  <w:r w:rsidR="005C45DD" w:rsidRPr="005F16EC" w:rsidDel="005C45DD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</w:p>
    <w:p w14:paraId="54412357" w14:textId="77777777" w:rsidR="000909D1" w:rsidRDefault="008822E2">
      <w:pPr>
        <w:spacing w:line="320" w:lineRule="auto"/>
        <w:rPr>
          <w:rFonts w:ascii="メイリオ" w:eastAsia="メイリオ" w:hAnsi="メイリオ" w:cs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5B3EA4B" wp14:editId="7D88F466">
            <wp:simplePos x="0" y="0"/>
            <wp:positionH relativeFrom="margin">
              <wp:align>left</wp:align>
            </wp:positionH>
            <wp:positionV relativeFrom="paragraph">
              <wp:posOffset>334352</wp:posOffset>
            </wp:positionV>
            <wp:extent cx="2397369" cy="767715"/>
            <wp:effectExtent l="0" t="0" r="3175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3781" cy="769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1F592E0" w14:textId="77777777" w:rsidR="000909D1" w:rsidRDefault="000909D1">
      <w:pPr>
        <w:spacing w:line="320" w:lineRule="auto"/>
        <w:rPr>
          <w:rFonts w:ascii="メイリオ" w:eastAsia="メイリオ" w:hAnsi="メイリオ" w:cs="メイリオ"/>
          <w:b/>
          <w:sz w:val="28"/>
          <w:szCs w:val="28"/>
        </w:rPr>
      </w:pPr>
    </w:p>
    <w:p w14:paraId="25108626" w14:textId="77777777" w:rsidR="000909D1" w:rsidRDefault="000909D1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05F7336E" w14:textId="77777777" w:rsidR="000909D1" w:rsidRDefault="008822E2">
      <w:pPr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>日本財団「海と日本プロジェクト」</w:t>
      </w:r>
    </w:p>
    <w:p w14:paraId="777CAB58" w14:textId="7777777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04C64B81" w14:textId="77777777" w:rsidR="000909D1" w:rsidRDefault="004B649A">
      <w:pPr>
        <w:rPr>
          <w:rFonts w:ascii="メイリオ" w:eastAsia="メイリオ" w:hAnsi="メイリオ" w:cs="メイリオ"/>
          <w:sz w:val="20"/>
          <w:szCs w:val="20"/>
        </w:rPr>
      </w:pPr>
      <w:hyperlink>
        <w:r w:rsidR="008822E2"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64B4325" w14:textId="77777777" w:rsidR="000909D1" w:rsidRDefault="000909D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6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:rsidRPr="00CA19F6" w14:paraId="18AE7110" w14:textId="77777777">
        <w:trPr>
          <w:trHeight w:val="154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AD85" w14:textId="77777777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メイリオ" w:eastAsia="メイリオ" w:hAnsi="メイリオ" w:cs="メイリオ"/>
                <w:b/>
                <w:sz w:val="22"/>
                <w:szCs w:val="22"/>
              </w:rPr>
            </w:pPr>
            <w:r>
              <w:rPr>
                <w:rFonts w:ascii="メイリオ" w:eastAsia="メイリオ" w:hAnsi="メイリオ" w:cs="メイリオ"/>
                <w:b/>
                <w:sz w:val="22"/>
                <w:szCs w:val="22"/>
              </w:rPr>
              <w:t>＜お問い合わせ先＞</w:t>
            </w:r>
          </w:p>
          <w:p w14:paraId="7E73FB14" w14:textId="3463F937" w:rsidR="00D8633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団体名：</w:t>
            </w:r>
            <w:r w:rsidR="00D8633C" w:rsidRPr="00D8633C">
              <w:rPr>
                <w:rFonts w:ascii="メイリオ" w:eastAsia="メイリオ" w:hAnsi="メイリオ" w:hint="eastAsia"/>
              </w:rPr>
              <w:t>海・みなと・蒲郡実行委員会</w:t>
            </w:r>
            <w:r w:rsidR="00D8633C">
              <w:rPr>
                <w:rFonts w:ascii="メイリオ" w:eastAsia="メイリオ" w:hAnsi="メイリオ" w:hint="eastAsia"/>
              </w:rPr>
              <w:t xml:space="preserve">　</w:t>
            </w:r>
            <w:r w:rsidR="00D8633C" w:rsidRPr="00D8633C">
              <w:rPr>
                <w:rFonts w:ascii="メイリオ" w:eastAsia="メイリオ" w:hAnsi="メイリオ" w:hint="eastAsia"/>
              </w:rPr>
              <w:t>（受託）がまごおり海と日本PROJECT共同事業体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</w:t>
            </w:r>
          </w:p>
          <w:p w14:paraId="681CA14E" w14:textId="27E7B0BD" w:rsidR="000909D1" w:rsidRPr="005F16E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担当者名：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酒井　原</w:t>
            </w:r>
          </w:p>
          <w:p w14:paraId="2D650CF2" w14:textId="228C46BA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電話：</w:t>
            </w:r>
            <w:r w:rsidR="00B65F13">
              <w:rPr>
                <w:rFonts w:ascii="メイリオ" w:eastAsia="メイリオ" w:hAnsi="メイリオ" w:cs="メイリオ" w:hint="eastAsia"/>
                <w:sz w:val="20"/>
                <w:szCs w:val="20"/>
              </w:rPr>
              <w:t>0532-54-6712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　　　　　　　　　メールアドレス：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y</w:t>
            </w:r>
            <w:r w:rsidR="00CA19F6" w:rsidRPr="005F16EC">
              <w:rPr>
                <w:rFonts w:ascii="メイリオ" w:eastAsia="メイリオ" w:hAnsi="メイリオ" w:cs="メイリオ"/>
                <w:sz w:val="20"/>
                <w:szCs w:val="20"/>
              </w:rPr>
              <w:t>_sakai253@jtb.com</w:t>
            </w:r>
          </w:p>
        </w:tc>
      </w:tr>
    </w:tbl>
    <w:p w14:paraId="773441C9" w14:textId="77777777" w:rsidR="000909D1" w:rsidRDefault="000909D1">
      <w:pPr>
        <w:spacing w:line="300" w:lineRule="auto"/>
        <w:rPr>
          <w:rFonts w:ascii="メイリオ" w:eastAsia="メイリオ" w:hAnsi="メイリオ" w:cs="メイリオ"/>
        </w:rPr>
      </w:pPr>
    </w:p>
    <w:sectPr w:rsidR="000909D1"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01F5" w14:textId="77777777" w:rsidR="001C1D4C" w:rsidRDefault="001C1D4C" w:rsidP="008822E2">
      <w:r>
        <w:separator/>
      </w:r>
    </w:p>
  </w:endnote>
  <w:endnote w:type="continuationSeparator" w:id="0">
    <w:p w14:paraId="4DA9C04A" w14:textId="77777777" w:rsidR="001C1D4C" w:rsidRDefault="001C1D4C" w:rsidP="0088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3B96" w14:textId="77777777" w:rsidR="001C1D4C" w:rsidRDefault="001C1D4C" w:rsidP="008822E2">
      <w:r>
        <w:separator/>
      </w:r>
    </w:p>
  </w:footnote>
  <w:footnote w:type="continuationSeparator" w:id="0">
    <w:p w14:paraId="16A66FD8" w14:textId="77777777" w:rsidR="001C1D4C" w:rsidRDefault="001C1D4C" w:rsidP="00882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dirty"/>
  <w:trackRevisions/>
  <w:documentProtection w:edit="forms" w:enforcement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D1"/>
    <w:rsid w:val="00081E64"/>
    <w:rsid w:val="000909D1"/>
    <w:rsid w:val="000A7192"/>
    <w:rsid w:val="000E3C93"/>
    <w:rsid w:val="000F257F"/>
    <w:rsid w:val="001233A9"/>
    <w:rsid w:val="001371EA"/>
    <w:rsid w:val="00182260"/>
    <w:rsid w:val="001C1D4C"/>
    <w:rsid w:val="0021113B"/>
    <w:rsid w:val="002A2A3F"/>
    <w:rsid w:val="002C05B9"/>
    <w:rsid w:val="002F37F0"/>
    <w:rsid w:val="00303481"/>
    <w:rsid w:val="00313341"/>
    <w:rsid w:val="003522DC"/>
    <w:rsid w:val="003A304F"/>
    <w:rsid w:val="003C43B3"/>
    <w:rsid w:val="003C6028"/>
    <w:rsid w:val="00405018"/>
    <w:rsid w:val="00454F62"/>
    <w:rsid w:val="00460D59"/>
    <w:rsid w:val="004B13C6"/>
    <w:rsid w:val="004B649A"/>
    <w:rsid w:val="004C1B18"/>
    <w:rsid w:val="005236C8"/>
    <w:rsid w:val="0058412A"/>
    <w:rsid w:val="0058524F"/>
    <w:rsid w:val="005B3867"/>
    <w:rsid w:val="005C45DD"/>
    <w:rsid w:val="005F1168"/>
    <w:rsid w:val="005F16EC"/>
    <w:rsid w:val="006023EA"/>
    <w:rsid w:val="00632BEE"/>
    <w:rsid w:val="00657134"/>
    <w:rsid w:val="00667853"/>
    <w:rsid w:val="006746CE"/>
    <w:rsid w:val="006923F4"/>
    <w:rsid w:val="006D5B0A"/>
    <w:rsid w:val="006E7013"/>
    <w:rsid w:val="007204D9"/>
    <w:rsid w:val="0072464C"/>
    <w:rsid w:val="007337B7"/>
    <w:rsid w:val="008251A3"/>
    <w:rsid w:val="008611E7"/>
    <w:rsid w:val="008728C9"/>
    <w:rsid w:val="008822E2"/>
    <w:rsid w:val="008A4D43"/>
    <w:rsid w:val="00974591"/>
    <w:rsid w:val="009B7625"/>
    <w:rsid w:val="00A44E96"/>
    <w:rsid w:val="00A44EAD"/>
    <w:rsid w:val="00A51B30"/>
    <w:rsid w:val="00A9484E"/>
    <w:rsid w:val="00AD4890"/>
    <w:rsid w:val="00AE096B"/>
    <w:rsid w:val="00AF6D8C"/>
    <w:rsid w:val="00B65F13"/>
    <w:rsid w:val="00BF242A"/>
    <w:rsid w:val="00BF7704"/>
    <w:rsid w:val="00C64034"/>
    <w:rsid w:val="00C8773E"/>
    <w:rsid w:val="00CA19F6"/>
    <w:rsid w:val="00CA6ECB"/>
    <w:rsid w:val="00CC0D3B"/>
    <w:rsid w:val="00D73DCB"/>
    <w:rsid w:val="00D8633C"/>
    <w:rsid w:val="00E034A1"/>
    <w:rsid w:val="00E9707D"/>
    <w:rsid w:val="00EB2792"/>
    <w:rsid w:val="00ED0AC1"/>
    <w:rsid w:val="00F278FF"/>
    <w:rsid w:val="00F509A0"/>
    <w:rsid w:val="00FB33FC"/>
    <w:rsid w:val="00FB662F"/>
    <w:rsid w:val="00FC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672F4"/>
  <w15:docId w15:val="{66ABE46B-492E-4EB8-834E-2B8EA30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22E2"/>
  </w:style>
  <w:style w:type="paragraph" w:styleId="a9">
    <w:name w:val="footer"/>
    <w:basedOn w:val="a"/>
    <w:link w:val="aa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22E2"/>
  </w:style>
  <w:style w:type="paragraph" w:styleId="ab">
    <w:name w:val="Revision"/>
    <w:hidden/>
    <w:uiPriority w:val="99"/>
    <w:semiHidden/>
    <w:rsid w:val="005C45DD"/>
    <w:pPr>
      <w:widowControl/>
      <w:jc w:val="left"/>
    </w:pPr>
  </w:style>
  <w:style w:type="character" w:styleId="ac">
    <w:name w:val="annotation reference"/>
    <w:basedOn w:val="a0"/>
    <w:uiPriority w:val="99"/>
    <w:semiHidden/>
    <w:unhideWhenUsed/>
    <w:rsid w:val="005C45D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C45D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C45D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C45D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45DD"/>
    <w:rPr>
      <w:b/>
      <w:bCs/>
    </w:rPr>
  </w:style>
  <w:style w:type="character" w:styleId="af1">
    <w:name w:val="Hyperlink"/>
    <w:basedOn w:val="a0"/>
    <w:uiPriority w:val="99"/>
    <w:unhideWhenUsed/>
    <w:rsid w:val="005C45DD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C45D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C45DD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44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A44E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ity.gamagori.lg.jp/unit/kikaku/umi-minato-gamagor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540C-EFA8-4322-BC0E-7C985B3F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酒井 勇輔(JTB)</cp:lastModifiedBy>
  <cp:revision>2</cp:revision>
  <cp:lastPrinted>2024-07-30T04:17:00Z</cp:lastPrinted>
  <dcterms:created xsi:type="dcterms:W3CDTF">2024-08-02T00:55:00Z</dcterms:created>
  <dcterms:modified xsi:type="dcterms:W3CDTF">2024-08-02T00:55:00Z</dcterms:modified>
</cp:coreProperties>
</file>